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7" w:name="X20c40d58460612e2ad14b55501f7b147adb9679"/>
    <w:p>
      <w:pPr>
        <w:pStyle w:val="Heading1"/>
      </w:pPr>
      <w:r>
        <w:t xml:space="preserve">Abstract Academic: The Role of Physiotherapists in South Africa Johannesburg</w:t>
      </w:r>
    </w:p>
    <w:p>
      <w:pPr>
        <w:pStyle w:val="FirstParagraph"/>
      </w:pPr>
      <w:r>
        <w:rPr>
          <w:bCs/>
          <w:b/>
        </w:rPr>
        <w:t xml:space="preserve">Keywords:</w:t>
      </w:r>
      <w:r>
        <w:t xml:space="preserve"> </w:t>
      </w:r>
      <w:r>
        <w:t xml:space="preserve">Abstract academic, Physiotherapist, South Africa Johannesburg.</w:t>
      </w:r>
    </w:p>
    <w:bookmarkStart w:id="20" w:name="introduction"/>
    <w:p>
      <w:pPr>
        <w:pStyle w:val="Heading2"/>
      </w:pPr>
      <w:r>
        <w:t xml:space="preserve">Introduction</w:t>
      </w:r>
    </w:p>
    <w:p>
      <w:pPr>
        <w:pStyle w:val="FirstParagraph"/>
      </w:pPr>
      <w:r>
        <w:t xml:space="preserve">The field of physiotherapy has emerged as a critical component of healthcare systems globally, with its significance amplified in regions facing complex socio-economic and health challenges. In South Africa Johannesburg, the role of physiotherapists is particularly vital due to the city's status as a hub for urbanization, cultural diversity, and healthcare inequities. This abstract academic document explores the multifaceted contributions of physiotherapists in Johannesburg, emphasizing their impact on public health outcomes, professional standards, and socio-economic development within South Africa's context.</w:t>
      </w:r>
    </w:p>
    <w:bookmarkEnd w:id="20"/>
    <w:bookmarkStart w:id="21" w:name="X42361d8d91990b3c9f935e5cd6b568bddc38a4f"/>
    <w:p>
      <w:pPr>
        <w:pStyle w:val="Heading2"/>
      </w:pPr>
      <w:r>
        <w:t xml:space="preserve">The Importance of Physiotherapy in Urban Health Systems</w:t>
      </w:r>
    </w:p>
    <w:p>
      <w:pPr>
        <w:pStyle w:val="FirstParagraph"/>
      </w:pPr>
      <w:r>
        <w:t xml:space="preserve">Johannesburg, as the economic and administrative capital of South Africa, presents unique healthcare demands driven by its high population density, rapid urbanization, and disparities in access to medical services. Physiotherapists play a pivotal role in addressing these challenges by providing rehabilitative care for musculoskeletal injuries, chronic diseases (such as diabetes and hypertension), and post-surgical recovery. Their expertise is indispensable in managing conditions exacerbated by sedentary lifestyles, which are prevalent in urban settings.</w:t>
      </w:r>
    </w:p>
    <w:p>
      <w:pPr>
        <w:pStyle w:val="BodyText"/>
      </w:pPr>
      <w:r>
        <w:t xml:space="preserve">In South Africa Johannesburg, physiotherapists work across diverse sectors—including public hospitals, private clinics, sports facilities, and community health centers—to deliver holistic care. They also contribute to preventive healthcare by educating patients on posture correction, ergonomic practices, and physical activity. This dual focus on treatment and prevention aligns with the World Health Organization's (WHO) global strategy for non-communicable diseases (NCDs), which underscores the importance of multidisciplinary approaches in urban health systems.</w:t>
      </w:r>
    </w:p>
    <w:bookmarkEnd w:id="21"/>
    <w:bookmarkStart w:id="22" w:name="X918856e662d365688493e4a12e25ea40749c2ff"/>
    <w:p>
      <w:pPr>
        <w:pStyle w:val="Heading2"/>
      </w:pPr>
      <w:r>
        <w:t xml:space="preserve">Professional Standards and Education in Physiotherapy</w:t>
      </w:r>
    </w:p>
    <w:p>
      <w:pPr>
        <w:pStyle w:val="FirstParagraph"/>
      </w:pPr>
      <w:r>
        <w:t xml:space="preserve">In South Africa, physiotherapists are required to be registered with the Health Professions Council of South Africa (HPCSA) to practice legally. This regulatory body ensures that professionals meet rigorous academic and ethical standards, which are particularly crucial in a city like Johannesburg where healthcare demands are diverse and often resource-constrained. The minimum educational requirement for physiotherapists in South Africa is a Bachelor of Science in Physiotherapy or an equivalent qualification, followed by clinical internships to gain hands-on experience.</w:t>
      </w:r>
    </w:p>
    <w:p>
      <w:pPr>
        <w:pStyle w:val="BodyText"/>
      </w:pPr>
      <w:r>
        <w:t xml:space="preserve">Johannesburg hosts several institutions offering physiotherapy programs, including the University of the Witwatersrand and Nelson Mandela University. These institutions play a vital role in training future professionals who can address the specific healthcare needs of Johannesburg's population. Additionally, continuous professional development (CPD) is mandatory for physiotherapists to stay updated on emerging technologies, such as telehealth platforms and wearable devices that enhance patient monitoring and treatment efficacy.</w:t>
      </w:r>
    </w:p>
    <w:bookmarkEnd w:id="22"/>
    <w:bookmarkStart w:id="23" w:name="Xa2ac8f433ae955cd84c2f2fa51da5a27231136e"/>
    <w:p>
      <w:pPr>
        <w:pStyle w:val="Heading2"/>
      </w:pPr>
      <w:r>
        <w:t xml:space="preserve">Challenges Faced by Physiotherapists in Johannesburg</w:t>
      </w:r>
    </w:p>
    <w:p>
      <w:pPr>
        <w:pStyle w:val="FirstParagraph"/>
      </w:pPr>
      <w:r>
        <w:t xml:space="preserve">Despite their critical role, physiotherapists in Johannesburg face significant challenges. One of the primary issues is the uneven distribution of healthcare resources, which often results in overcrowded public clinics and limited access to specialized equipment. This disparity is compounded by socioeconomic inequalities, with marginalized communities having reduced access to physiotherapy services.</w:t>
      </w:r>
    </w:p>
    <w:p>
      <w:pPr>
        <w:pStyle w:val="BodyText"/>
      </w:pPr>
      <w:r>
        <w:t xml:space="preserve">Additionally, physiotherapists must navigate cultural sensitivities and language barriers when treating patients from diverse ethnic backgrounds. Johannesburg's population is a mosaic of African, Asian, and European communities, each with unique health beliefs and practices. Physiotherapists are required to adopt culturally competent approaches to ensure effective communication and trust-building with patients.</w:t>
      </w:r>
    </w:p>
    <w:p>
      <w:pPr>
        <w:pStyle w:val="BodyText"/>
      </w:pPr>
      <w:r>
        <w:t xml:space="preserve">Economic pressures also pose a challenge, as many physiotherapy clinics in Johannesburg rely on private funding or insurance systems that may not fully cover rehabilitative care. This financial burden can deter patients from seeking timely treatment, thereby exacerbating health disparities.</w:t>
      </w:r>
    </w:p>
    <w:bookmarkEnd w:id="23"/>
    <w:bookmarkStart w:id="24" w:name="Xe733a09a662ab6d2c0c7338a14a8524364ba633"/>
    <w:p>
      <w:pPr>
        <w:pStyle w:val="Heading2"/>
      </w:pPr>
      <w:r>
        <w:t xml:space="preserve">Opportunities for Innovation and Collaboration</w:t>
      </w:r>
    </w:p>
    <w:p>
      <w:pPr>
        <w:pStyle w:val="FirstParagraph"/>
      </w:pPr>
      <w:r>
        <w:t xml:space="preserve">The dynamic healthcare landscape of Johannesburg presents opportunities for physiotherapists to innovate and collaborate with other stakeholders. For instance, partnerships between private sector providers and public health institutions can help bridge gaps in service delivery. Telehealth initiatives, which gained momentum during the COVID-19 pandemic, have proven to be a viable solution for expanding access to physiotherapy services in underserved areas.</w:t>
      </w:r>
    </w:p>
    <w:p>
      <w:pPr>
        <w:pStyle w:val="BodyText"/>
      </w:pPr>
      <w:r>
        <w:t xml:space="preserve">Johannesburg's proximity to international research hubs and its status as a major center for medical innovation also enable physiotherapists to engage in cutting-edge research. For example, studies on the efficacy of aquatic therapy for patients with chronic pain or the use of artificial intelligence (AI) in diagnosing musculoskeletal conditions are being explored by professionals in the city.</w:t>
      </w:r>
    </w:p>
    <w:bookmarkEnd w:id="24"/>
    <w:bookmarkStart w:id="25" w:name="ethical-and-social-responsibility"/>
    <w:p>
      <w:pPr>
        <w:pStyle w:val="Heading2"/>
      </w:pPr>
      <w:r>
        <w:t xml:space="preserve">Ethical and Social Responsibility</w:t>
      </w:r>
    </w:p>
    <w:p>
      <w:pPr>
        <w:pStyle w:val="FirstParagraph"/>
      </w:pPr>
      <w:r>
        <w:t xml:space="preserve">As healthcare providers, physiotherapists in Johannesburg bear a dual responsibility to uphold ethical standards while contributing to broader social goals. This includes advocating for equitable access to care, promoting health literacy among vulnerable populations, and addressing systemic issues that contribute to poor health outcomes. The South African government's National Development Plan (NDP) emphasizes the need for healthcare professionals to prioritize marginalized groups, a directive that physiotherapists are increasingly aligning with through community outreach programs.</w:t>
      </w:r>
    </w:p>
    <w:bookmarkEnd w:id="25"/>
    <w:bookmarkStart w:id="26" w:name="conclusion"/>
    <w:p>
      <w:pPr>
        <w:pStyle w:val="Heading2"/>
      </w:pPr>
      <w:r>
        <w:t xml:space="preserve">Conclusion</w:t>
      </w:r>
    </w:p>
    <w:p>
      <w:pPr>
        <w:pStyle w:val="FirstParagraph"/>
      </w:pPr>
      <w:r>
        <w:t xml:space="preserve">In conclusion, physiotherapists in South Africa Johannesburg occupy a unique and indispensable role in addressing the city's healthcare challenges. Their work is shaped by the region's socio-economic dynamics, professional standards, and cultural diversity. By overcoming existing barriers through innovation, collaboration, and ethical practice, physiotherapists can significantly enhance public health outcomes and contribute to the long-term development of Johannesburg as a resilient urban center.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Physiotherapists in South Africa Johannesburg</dc:title>
  <dc:creator/>
  <dc:language>en</dc:language>
  <cp:keywords/>
  <dcterms:created xsi:type="dcterms:W3CDTF">2026-09-28T00:19:43Z</dcterms:created>
  <dcterms:modified xsi:type="dcterms:W3CDTF">2026-09-28T00:19:43Z</dcterms:modified>
</cp:coreProperties>
</file>

<file path=docProps/custom.xml><?xml version="1.0" encoding="utf-8"?>
<Properties xmlns="http://schemas.openxmlformats.org/officeDocument/2006/custom-properties" xmlns:vt="http://schemas.openxmlformats.org/officeDocument/2006/docPropsVTypes"/>
</file>