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4" w:name="Xe75a76b3f2daaeb1c98acb25f4b7196628c3d5a"/>
    <w:p>
      <w:pPr>
        <w:pStyle w:val="Heading1"/>
      </w:pPr>
      <w:r>
        <w:t xml:space="preserve">Abstract Academic: The Role of Physiotherapists in Spain Barcelona</w:t>
      </w:r>
    </w:p>
    <w:p>
      <w:pPr>
        <w:pStyle w:val="FirstParagraph"/>
      </w:pPr>
      <w:r>
        <w:t xml:space="preserve">This academic abstract explores the multifaceted role of physiotherapists within the healthcare landscape of Spain, with a particular focus on their significance in Barcelona. As a critical component of primary and secondary healthcare systems, physiotherapists in Spain are tasked with addressing musculoskeletal disorders, chronic pain management, post-surgical rehabilitation, and the promotion of overall physical well-being. In Barcelona—a city characterized by its dynamic urban environment, diverse population demographics, and high prevalence of lifestyle-related health challenges—physiotherapists play an indispensable role in bridging gaps between public health policies and individual patient care. This document examines the educational framework, professional standards, societal impact, and current challenges faced by physiotherapists operating in Spain Barcelona.</w:t>
      </w:r>
    </w:p>
    <w:bookmarkStart w:id="20" w:name="contextualizing-physiotherapy-in-spain"/>
    <w:p>
      <w:pPr>
        <w:pStyle w:val="Heading2"/>
      </w:pPr>
      <w:r>
        <w:t xml:space="preserve">Contextualizing Physiotherapy in Spain</w:t>
      </w:r>
    </w:p>
    <w:p>
      <w:pPr>
        <w:pStyle w:val="FirstParagraph"/>
      </w:pPr>
      <w:r>
        <w:t xml:space="preserve">In Spain, physiotherapy is a regulated healthcare profession governed by the Spanish Ministry of Health and the Colegio Oficial de Fisioterapeutas (COF). The profession is deeply integrated into the national healthcare system, which emphasizes accessibility and equity. In Barcelona, a major metropolitan hub in Catalonia, physiotherapists are embedded within both public hospitals (such as Hospital Clínic de Barcelona) and private clinics, ensuring that patients receive timely interventions across a wide spectrum of medical conditions. The city’s unique socio-economic profile—marked by a high rate of urbanization, an aging population, and increasing prevalence of chronic diseases—necessitates the expertise of physiotherapists to manage conditions ranging from osteoarthritis and lower back pain to post-traumatic recovery.</w:t>
      </w:r>
    </w:p>
    <w:p>
      <w:pPr>
        <w:pStyle w:val="BodyText"/>
      </w:pPr>
      <w:r>
        <w:t xml:space="preserve">The educational pathway for becoming a physiotherapist in Spain requires completion of a Bachelor’s degree in Physiotherapy (Grado en Fisioterapia), which is typically four years of study. This curriculum includes foundational courses in human anatomy, physiology, biomechanics, and therapeutic techniques, alongside clinical training under the supervision of licensed professionals. Graduates must also register with the Colegio Oficial de Fisioterapeutas to practice legally. In Barcelona, many universities—such as Universitat Internacional de Catalunya (UIC) and Universidad Autónoma de Barcelona (UAB)—offer specialized programs that align with international standards, ensuring that physiotherapists are equipped to address both local and global health challenges.</w:t>
      </w:r>
    </w:p>
    <w:bookmarkEnd w:id="20"/>
    <w:bookmarkStart w:id="21" w:name="X2e26bdaee7382bab293910c764a96ce4e4855e2"/>
    <w:p>
      <w:pPr>
        <w:pStyle w:val="Heading2"/>
      </w:pPr>
      <w:r>
        <w:t xml:space="preserve">Key Responsibilities and Contributions of Physiotherapists in Spain Barcelona</w:t>
      </w:r>
    </w:p>
    <w:p>
      <w:pPr>
        <w:pStyle w:val="FirstParagraph"/>
      </w:pPr>
      <w:r>
        <w:t xml:space="preserve">Physiotherapists in Spain Barcelona are entrusted with a diverse array of responsibilities. These include assessing patients’ mobility limitations, designing personalized rehabilitation plans, utilizing modalities such as electrotherapy and hydrotherapy, and educating patients on injury prevention strategies. In the context of the city’s urban infrastructure, physiotherapists frequently address musculoskeletal issues arising from sedentary lifestyles, ergonomic mismatches in workplaces, and sports-related injuries linked to Barcelona’s vibrant athletic culture (e.g., football, cycling). Additionally, they collaborate closely with physicians, nurses, and psychologists to provide holistic care for patients with conditions like Parkinson’s disease or stroke recovery.</w:t>
      </w:r>
    </w:p>
    <w:p>
      <w:pPr>
        <w:pStyle w:val="BodyText"/>
      </w:pPr>
      <w:r>
        <w:t xml:space="preserve">Beyond clinical practice, physiotherapists in Spain Barcelona are actively involved in public health initiatives. For instance, they contribute to community-based programs aimed at reducing the incidence of falls among the elderly—a pressing concern given Spain’s aging population. They also work with schools and sports organizations to promote physical literacy and prevent injuries among children and adolescents. In recent years, there has been a growing emphasis on digital health technologies in Barcelona, with physiotherapists increasingly integrating tele-rehabilitation platforms to extend care access to remote or underserved communities.</w:t>
      </w:r>
    </w:p>
    <w:bookmarkEnd w:id="21"/>
    <w:bookmarkStart w:id="22" w:name="Xc616112c17a3db8532358a372b3ca4efbbf927e"/>
    <w:p>
      <w:pPr>
        <w:pStyle w:val="Heading2"/>
      </w:pPr>
      <w:r>
        <w:t xml:space="preserve">Challenges and Opportunities in the Field</w:t>
      </w:r>
    </w:p>
    <w:p>
      <w:pPr>
        <w:pStyle w:val="FirstParagraph"/>
      </w:pPr>
      <w:r>
        <w:t xml:space="preserve">Despite their vital role, physiotherapists in Spain Barcelona face several challenges. One significant issue is the shortage of healthcare professionals in certain regions of Catalonia, which can lead to overburdened staff and longer waiting times for patients. Additionally, the integration of new technologies into clinical practice requires continuous professional development, as well as investment in training programs by institutions and employers. There is also a need for greater public awareness about the scope of physiotherapy services beyond traditional post-operative recovery, such as mental health support through movement-based therapies.</w:t>
      </w:r>
    </w:p>
    <w:p>
      <w:pPr>
        <w:pStyle w:val="BodyText"/>
      </w:pPr>
      <w:r>
        <w:t xml:space="preserve">However, these challenges are accompanied by opportunities for innovation and growth. Barcelona’s status as a global city fosters collaboration between local physiotherapists and international experts, enabling the exchange of best practices in areas like regenerative medicine and neurorehabilitation. Moreover, the city’s commitment to sustainability has prompted initiatives that align with physiotherapy goals, such as promoting active transportation (e.g., cycling) to improve public health outcomes.</w:t>
      </w:r>
    </w:p>
    <w:bookmarkEnd w:id="22"/>
    <w:bookmarkStart w:id="23" w:name="conclusion-and-future-directions"/>
    <w:p>
      <w:pPr>
        <w:pStyle w:val="Heading2"/>
      </w:pPr>
      <w:r>
        <w:t xml:space="preserve">Conclusion and Future Directions</w:t>
      </w:r>
    </w:p>
    <w:p>
      <w:pPr>
        <w:pStyle w:val="FirstParagraph"/>
      </w:pPr>
      <w:r>
        <w:t xml:space="preserve">In conclusion, physiotherapists in Spain Barcelona are pivotal to the nation’s healthcare system, offering specialized care that addresses both individual patient needs and broader public health objectives. Their work is particularly crucial in a city like Barcelona, where demographic shifts, urbanization challenges, and lifestyle factors create unique demands on healthcare services. As the field of physiotherapy continues to evolve—driven by advancements in technology, research, and policy—it is imperative that Spain Barcelona reinforces its support for professionals through adequate funding, education opportunities, and interdisciplinary collaboration. Future studies should further investigate the long-term impact of physiotherapists on reducing healthcare costs and improving quality of life in urban environments like Barcelona.</w:t>
      </w:r>
    </w:p>
    <w:p>
      <w:pPr>
        <w:pStyle w:val="BodyText"/>
      </w:pPr>
      <w:r>
        <w:t xml:space="preserve">This abstract underscores the importance of recognizing physiotherapists not merely as practitioners but as essential stakeholders in shaping a healthier, more equitable society. By fostering innovation, addressing systemic challenges, and leveraging Barcelona’s position as a cultural and scientific hub, Spain can solidify its leadership in holistic healthcare practices led by skilled physiotherapists.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Spain Barcelona</dc:title>
  <dc:creator/>
  <dc:language>en</dc:language>
  <cp:keywords/>
  <dcterms:created xsi:type="dcterms:W3CDTF">2026-07-21T15:16:11Z</dcterms:created>
  <dcterms:modified xsi:type="dcterms:W3CDTF">2026-07-21T15:16:11Z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