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Spain</w:t>
      </w:r>
      <w:r>
        <w:t xml:space="preserve"> </w:t>
      </w:r>
      <w:r>
        <w:t xml:space="preserve">Valencia</w:t>
      </w:r>
    </w:p>
    <w:bookmarkStart w:id="26" w:name="Xac1259a573c65954a82a0a7bfff474372ea532b"/>
    <w:p>
      <w:pPr>
        <w:pStyle w:val="Heading1"/>
      </w:pPr>
      <w:r>
        <w:t xml:space="preserve">Abstract Academic Document: The Role of the Physiotherapist in Spain, Valencia</w:t>
      </w:r>
    </w:p>
    <w:p>
      <w:pPr>
        <w:pStyle w:val="FirstParagraph"/>
      </w:pPr>
      <w:r>
        <w:rPr>
          <w:bCs/>
          <w:b/>
        </w:rPr>
        <w:t xml:space="preserve">Abstract:</w:t>
      </w:r>
    </w:p>
    <w:p>
      <w:pPr>
        <w:pStyle w:val="BodyText"/>
      </w:pPr>
      <w:r>
        <w:t xml:space="preserve">The physiotherapist plays a pivotal role in the healthcare landscape of Spain, particularly within the autonomous community of Valencia. This academic abstract explores the multifaceted responsibilities, challenges, and opportunities faced by physiotherapists operating in this region. By analyzing the integration of physiotherapy into Spain’s national health system (Sistema Nacional de Salud), this document highlights how the unique socio-cultural and geographical context of Valencia influences the practice, training, and professional development of physiotherapists. Furthermore, it addresses current trends in physiotherapy education, technological advancements in clinical practice, and the evolving demands of a population grappling with aging demographics and lifestyle-related health issues. The findings underscore the critical need for interdisciplinary collaboration, continuous professional education (CPE), and policy alignment to optimize the contributions of physiotherapists in Spain Valencia.</w:t>
      </w:r>
    </w:p>
    <w:bookmarkStart w:id="20" w:name="X605ab776bf1a0b5b96a3c93e4545c03bd2c5910"/>
    <w:p>
      <w:pPr>
        <w:pStyle w:val="Heading2"/>
      </w:pPr>
      <w:r>
        <w:t xml:space="preserve">The Physiotherapist as a Pillar of Healthcare in Spain Valencia</w:t>
      </w:r>
    </w:p>
    <w:p>
      <w:pPr>
        <w:pStyle w:val="FirstParagraph"/>
      </w:pPr>
      <w:r>
        <w:t xml:space="preserve">In Spain, physiotherapy is recognized as an essential component of primary and secondary healthcare, with physiotherapists operating within both public and private sectors. In the region of Valencia, this profession is deeply integrated into the regional health system (Sistema Sanitario Regional), which emphasizes accessibility, prevention, and holistic patient care. Physiotherapists in Valencia are tasked with addressing a wide range of musculoskeletal disorders, neurological impairments, cardiopulmonary conditions, and post-surgical rehabilitation. The Valencian healthcare model prioritizes early intervention and community-based care, which aligns closely with the physiotherapist’s role in promoting functional independence and quality of life.</w:t>
      </w:r>
    </w:p>
    <w:p>
      <w:pPr>
        <w:pStyle w:val="BodyText"/>
      </w:pPr>
      <w:r>
        <w:t xml:space="preserve">The cultural diversity of Valencia—characterized by its Mediterranean climate, historical heritage, and cosmopolitan population—creates a unique environment for physiotherapists. For instance, the region’s emphasis on physical activity, such as traditional sports like paella-related games or beach volleyball in coastal towns like Benidorm and Alicante, informs the development of injury prevention programs tailored to local lifestyles. Additionally, Valencia’s proximity to both rural and urban centers necessitates physiotherapists to adapt their methodologies to serve populations with varying levels of access to healthcare resources.</w:t>
      </w:r>
    </w:p>
    <w:bookmarkEnd w:id="20"/>
    <w:bookmarkStart w:id="21" w:name="Xa70b42f09cdb65a26f3c453417ce691f5fb603a"/>
    <w:p>
      <w:pPr>
        <w:pStyle w:val="Heading2"/>
      </w:pPr>
      <w:r>
        <w:t xml:space="preserve">Educational Framework for Physiotherapists in Spain Valencia</w:t>
      </w:r>
    </w:p>
    <w:p>
      <w:pPr>
        <w:pStyle w:val="FirstParagraph"/>
      </w:pPr>
      <w:r>
        <w:t xml:space="preserve">Becoming a licensed physiotherapist in Spain requires completion of a bachelor’s degree (Grado en Fisioterapia) at an officially accredited university. In Valencia, institutions such as the</w:t>
      </w:r>
      <w:r>
        <w:t xml:space="preserve"> </w:t>
      </w:r>
      <w:r>
        <w:rPr>
          <w:iCs/>
          <w:i/>
        </w:rPr>
        <w:t xml:space="preserve">Universitat de València</w:t>
      </w:r>
      <w:r>
        <w:t xml:space="preserve">,</w:t>
      </w:r>
      <w:r>
        <w:t xml:space="preserve"> </w:t>
      </w:r>
      <w:r>
        <w:rPr>
          <w:iCs/>
          <w:i/>
        </w:rPr>
        <w:t xml:space="preserve">Universidad Politécnica de Valencia (UPV)</w:t>
      </w:r>
      <w:r>
        <w:t xml:space="preserve">, and private entities like the</w:t>
      </w:r>
      <w:r>
        <w:t xml:space="preserve"> </w:t>
      </w:r>
      <w:r>
        <w:rPr>
          <w:iCs/>
          <w:i/>
        </w:rPr>
        <w:t xml:space="preserve">Instituto Europeo de Diseño y Tecnología (IED)</w:t>
      </w:r>
      <w:r>
        <w:t xml:space="preserve"> </w:t>
      </w:r>
      <w:r>
        <w:t xml:space="preserve">offer rigorous curricula that combine clinical practice, biomechanics, and patient communication skills. These programs emphasize evidence-based practices, aligning with Spain’s commitment to integrating scientific research into healthcare delivery.</w:t>
      </w:r>
    </w:p>
    <w:p>
      <w:pPr>
        <w:pStyle w:val="BodyText"/>
      </w:pPr>
      <w:r>
        <w:t xml:space="preserve">The academic training for physiotherapists in Valencia includes internships at hospitals such as</w:t>
      </w:r>
      <w:r>
        <w:t xml:space="preserve"> </w:t>
      </w:r>
      <w:r>
        <w:rPr>
          <w:iCs/>
          <w:i/>
        </w:rPr>
        <w:t xml:space="preserve">Hospital Universitario de València</w:t>
      </w:r>
      <w:r>
        <w:t xml:space="preserve"> </w:t>
      </w:r>
      <w:r>
        <w:t xml:space="preserve">or</w:t>
      </w:r>
      <w:r>
        <w:t xml:space="preserve"> </w:t>
      </w:r>
      <w:r>
        <w:rPr>
          <w:iCs/>
          <w:i/>
        </w:rPr>
        <w:t xml:space="preserve">Hospital General de Castelló</w:t>
      </w:r>
      <w:r>
        <w:t xml:space="preserve">, where students gain hands-on experience in multidisciplinary teams. Furthermore, the region’s emphasis on innovation has led to the incorporation of virtual reality (VR) and telehealth platforms into physiotherapy education, preparing graduates for modern clinical environments. This adaptability is crucial as Spain Valencia transitions toward a more digitalized healthcare system.</w:t>
      </w:r>
    </w:p>
    <w:bookmarkEnd w:id="21"/>
    <w:bookmarkStart w:id="22" w:name="Xf45151b5e881226611134e2d329d7962fa0c89e"/>
    <w:p>
      <w:pPr>
        <w:pStyle w:val="Heading2"/>
      </w:pPr>
      <w:r>
        <w:t xml:space="preserve">Challenges Faced by Physiotherapists in Spain Valencia</w:t>
      </w:r>
    </w:p>
    <w:p>
      <w:pPr>
        <w:pStyle w:val="FirstParagraph"/>
      </w:pPr>
      <w:r>
        <w:t xml:space="preserve">Despite the profession’s growth, physiotherapists in Valencia encounter several challenges. One major issue is the uneven distribution of healthcare resources across rural and urban areas. While cities like Valencia City and Murcia have well-equipped clinics, rural regions such as La Safor or Els Ports may lack sufficient infrastructure, leading to long travel times for patients seeking care. This disparity necessitates mobile physiotherapy units or community health initiatives to bridge the gap.</w:t>
      </w:r>
    </w:p>
    <w:p>
      <w:pPr>
        <w:pStyle w:val="BodyText"/>
      </w:pPr>
      <w:r>
        <w:t xml:space="preserve">Another challenge is the increasing prevalence of chronic conditions, such as obesity and diabetes, driven by sedentary lifestyles in urban centers. Physiotherapists must design tailored rehabilitation programs that address these issues while navigating bureaucratic hurdles related to insurance coverage and public health funding. Additionally, the aging population in Valencia—projected to reach 27% by 2030—requires physiotherapists to specialize in geriatric care, including fall prevention and mobility restoration for elderly patients.</w:t>
      </w:r>
    </w:p>
    <w:bookmarkEnd w:id="22"/>
    <w:bookmarkStart w:id="23" w:name="Xaf818772104fda311c726c1a0fa53269790e473"/>
    <w:p>
      <w:pPr>
        <w:pStyle w:val="Heading2"/>
      </w:pPr>
      <w:r>
        <w:t xml:space="preserve">Opportunities for Advancement in Physiotherapy Practice</w:t>
      </w:r>
    </w:p>
    <w:p>
      <w:pPr>
        <w:pStyle w:val="FirstParagraph"/>
      </w:pPr>
      <w:r>
        <w:t xml:space="preserve">The evolving healthcare landscape in Spain Valencia presents numerous opportunities for physiotherapists to innovate and expand their roles. For instance, the rise of telehealth has enabled remote consultations with patients, particularly those in rural areas or with mobility limitations. Institutions like</w:t>
      </w:r>
      <w:r>
        <w:t xml:space="preserve"> </w:t>
      </w:r>
      <w:r>
        <w:rPr>
          <w:iCs/>
          <w:i/>
        </w:rPr>
        <w:t xml:space="preserve">Vall d’Hebron University Hospital</w:t>
      </w:r>
      <w:r>
        <w:t xml:space="preserve"> </w:t>
      </w:r>
      <w:r>
        <w:t xml:space="preserve">have pioneered online physiotherapy platforms that use wearable sensors to monitor patient progress in real time.</w:t>
      </w:r>
    </w:p>
    <w:p>
      <w:pPr>
        <w:pStyle w:val="BodyText"/>
      </w:pPr>
      <w:r>
        <w:t xml:space="preserve">Moreover, Valencia’s thriving research ecosystem offers physiotherapists opportunities to participate in clinical trials and interdisciplinary projects. Collaborations between the</w:t>
      </w:r>
      <w:r>
        <w:t xml:space="preserve"> </w:t>
      </w:r>
      <w:r>
        <w:rPr>
          <w:iCs/>
          <w:i/>
        </w:rPr>
        <w:t xml:space="preserve">Instituto de Investigación Sanitaria La Fe (IIS La Fe)</w:t>
      </w:r>
      <w:r>
        <w:t xml:space="preserve"> </w:t>
      </w:r>
      <w:r>
        <w:t xml:space="preserve">and local universities have led to advancements in regenerative medicine, sports injury prevention, and pain management techniques. These initiatives not only enhance the professional prestige of physiotherapists but also contribute to Spain’s global reputation for medical innovation.</w:t>
      </w:r>
    </w:p>
    <w:bookmarkEnd w:id="23"/>
    <w:bookmarkStart w:id="24" w:name="X30b182be9f3e0232da4c066e7cc04d63b00a5d7"/>
    <w:p>
      <w:pPr>
        <w:pStyle w:val="Heading2"/>
      </w:pPr>
      <w:r>
        <w:t xml:space="preserve">The Future of Physiotherapy in Spain Valencia</w:t>
      </w:r>
    </w:p>
    <w:p>
      <w:pPr>
        <w:pStyle w:val="FirstParagraph"/>
      </w:pPr>
      <w:r>
        <w:t xml:space="preserve">To ensure the continued success of physiotherapy in Spain Valencia, stakeholders must prioritize several strategic goals. First, increasing public awareness about the benefits of physiotherapy through community outreach programs can reduce reliance on surgical interventions for non-urgent conditions. Second, expanding CPE opportunities—such as workshops on artificial intelligence (AI) in diagnostics or ergonomic design—will equip professionals to meet emerging challenges.</w:t>
      </w:r>
    </w:p>
    <w:p>
      <w:pPr>
        <w:pStyle w:val="BodyText"/>
      </w:pPr>
      <w:r>
        <w:t xml:space="preserve">Finally, policy reforms should address systemic issues like underfunding and staffing shortages. By aligning the needs of physiotherapists with the broader goals of Spain Valencia’s healthcare system, policymakers can ensure that this vital profession remains at the forefront of patient care and public health initiatives.</w:t>
      </w:r>
    </w:p>
    <w:bookmarkEnd w:id="24"/>
    <w:bookmarkStart w:id="25" w:name="conclusion"/>
    <w:p>
      <w:pPr>
        <w:pStyle w:val="Heading2"/>
      </w:pPr>
      <w:r>
        <w:t xml:space="preserve">Conclusion</w:t>
      </w:r>
    </w:p>
    <w:p>
      <w:pPr>
        <w:pStyle w:val="FirstParagraph"/>
      </w:pPr>
      <w:r>
        <w:t xml:space="preserve">In conclusion, the physiotherapist is an indispensable asset to Spain Valencia’s healthcare system. Their work spans clinical practice, education, and research, all while adapting to the region’s unique socio-cultural and geographic dynamics. By addressing current challenges through innovation, collaboration, and policy reform, physiotherapists can continue to enhance the quality of life for Valencian citizens in an increasingly complex healthcare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Spain Valencia</dc:title>
  <dc:creator/>
  <cp:keywords/>
  <dcterms:created xsi:type="dcterms:W3CDTF">2026-07-21T17:25:31Z</dcterms:created>
  <dcterms:modified xsi:type="dcterms:W3CDTF">2026-07-21T17:25:31Z</dcterms:modified>
</cp:coreProperties>
</file>

<file path=docProps/custom.xml><?xml version="1.0" encoding="utf-8"?>
<Properties xmlns="http://schemas.openxmlformats.org/officeDocument/2006/custom-properties" xmlns:vt="http://schemas.openxmlformats.org/officeDocument/2006/docPropsVTypes"/>
</file>