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31f13c480f62e8b15c54bd384f486cb2514eb6f"/>
    <w:p>
      <w:pPr>
        <w:pStyle w:val="Heading1"/>
      </w:pPr>
      <w:r>
        <w:t xml:space="preserve">The Role and Impact of Physiotherapists in Sri Lanka Colombo: An Academic Abstract</w:t>
      </w:r>
    </w:p>
    <w:p>
      <w:pPr>
        <w:pStyle w:val="FirstParagraph"/>
      </w:pPr>
      <w:r>
        <w:rPr>
          <w:bCs/>
          <w:b/>
        </w:rPr>
        <w:t xml:space="preserve">Abstract academic:</w:t>
      </w:r>
      <w:r>
        <w:t xml:space="preserve"> </w:t>
      </w:r>
      <w:r>
        <w:t xml:space="preserve">This academic abstract explores the critical role of physiotherapists within the healthcare system of Sri Lanka Colombo, emphasizing their significance in addressing the unique health challenges faced by urban populations. As a rapidly growing metropolis, Colombo experiences increasing demands for specialized medical services, including physiotherapy. Physiotherapists in this region are pivotal in managing musculoskeletal disorders, post-surgical rehabilitation, and chronic disease management while adapting to cultural and socio-economic contexts. This document analyzes the current state of physiotherapy practice in Sri Lanka Colombo, challenges faced by professionals, and their contributions to public health. It also highlights opportunities for research and policy development to enhance the quality of care delivered by physiotherapists in this dynamic urban environment.</w:t>
      </w:r>
    </w:p>
    <w:p>
      <w:pPr>
        <w:pStyle w:val="BodyText"/>
      </w:pPr>
      <w:r>
        <w:rPr>
          <w:bCs/>
          <w:b/>
        </w:rPr>
        <w:t xml:space="preserve">Introduction:</w:t>
      </w:r>
      <w:r>
        <w:t xml:space="preserve"> </w:t>
      </w:r>
      <w:r>
        <w:t xml:space="preserve">In recent decades, Sri Lanka has witnessed significant advancements in healthcare infrastructure, particularly in urban centers like Colombo. As the capital and economic hub of the country, Colombo is home to a diverse population with varied health needs. The growing prevalence of lifestyle-related conditions such as diabetes mellitus, obesity, and musculoskeletal disorders has amplified the demand for physiotherapy services. Physiotherapists in Sri Lanka Colombo play a crucial role in addressing these challenges through evidence-based interventions that promote mobility, reduce pain, and enhance quality of life. This abstract academic document provides an overview of the physiotherapy profession's landscape in Colombo, focusing on its integration into both public and private healthcare systems.</w:t>
      </w:r>
    </w:p>
    <w:p>
      <w:pPr>
        <w:pStyle w:val="BodyText"/>
      </w:pPr>
      <w:r>
        <w:rPr>
          <w:bCs/>
          <w:b/>
        </w:rPr>
        <w:t xml:space="preserve">Contextual Framework:</w:t>
      </w:r>
      <w:r>
        <w:t xml:space="preserve"> </w:t>
      </w:r>
      <w:r>
        <w:t xml:space="preserve">Sri Lanka Colombo is characterized by a high concentration of hospitals, clinics, and rehabilitation centers that serve patients from across the island. Physiotherapists operating in this region must navigate a complex interplay of cultural norms, medical regulations, and technological advancements. The Sri Lanka Medical Council (SLMC) regulates physiotherapy education and practice, ensuring that professionals meet national standards. However, the urban setting of Colombo presents unique challenges, such as overcrowded healthcare facilities and limited access to specialized equipment in public hospitals compared to private institutions. This disparity underscores the importance of physiotherapists in bridging gaps between affordability and quality care for residents of all socio-economic backgrounds.</w:t>
      </w:r>
    </w:p>
    <w:p>
      <w:pPr>
        <w:pStyle w:val="BodyText"/>
      </w:pPr>
      <w:r>
        <w:rPr>
          <w:bCs/>
          <w:b/>
        </w:rPr>
        <w:t xml:space="preserve">Key Contributions of Physiotherapists:</w:t>
      </w:r>
      <w:r>
        <w:t xml:space="preserve"> </w:t>
      </w:r>
      <w:r>
        <w:t xml:space="preserve">In Sri Lanka Colombo, physiotherapists are integral to multidisciplinary healthcare teams, collaborating with physicians, occupational therapists, and nurses. Their primary responsibilities include diagnosing movement disorders through manual assessments and prescribing therapeutic exercises tailored to individual patient needs. Common conditions addressed in Colombo include lower back pain (a prevalent issue due to sedentary lifestyles), sports injuries from urban recreational activities, and post-operative rehabilitation for orthopedic surgeries. Moreover, physiotherapists contribute to public health initiatives by educating communities about preventive care, such as ergonomic practices for office workers or exercise regimens for elderly populations.</w:t>
      </w:r>
    </w:p>
    <w:p>
      <w:pPr>
        <w:pStyle w:val="BodyText"/>
      </w:pPr>
      <w:r>
        <w:rPr>
          <w:bCs/>
          <w:b/>
        </w:rPr>
        <w:t xml:space="preserve">Cultural and Socio-Economic Considerations:</w:t>
      </w:r>
      <w:r>
        <w:t xml:space="preserve"> </w:t>
      </w:r>
      <w:r>
        <w:t xml:space="preserve">The role of physiotherapists in Sri Lanka Colombo is influenced by cultural beliefs and socio-economic factors. For instance, traditional healing practices are still widely accepted among certain communities, requiring physiotherapists to integrate conventional techniques with patient preferences. Additionally, the cost of private physiotherapy services can be prohibitive for lower-income groups, prompting efforts by non-governmental organizations (NGOs) and government agencies to provide subsidized care in public health centers. This dynamic highlights the adaptability of physiotherapists in Colombo, who must balance clinical excellence with accessibility and cultural sensitivity.</w:t>
      </w:r>
    </w:p>
    <w:p>
      <w:pPr>
        <w:pStyle w:val="BodyText"/>
      </w:pPr>
      <w:r>
        <w:rPr>
          <w:bCs/>
          <w:b/>
        </w:rPr>
        <w:t xml:space="preserve">Challenges in Practice:</w:t>
      </w:r>
      <w:r>
        <w:t xml:space="preserve"> </w:t>
      </w:r>
      <w:r>
        <w:t xml:space="preserve">Despite their vital role, physiotherapists in Sri Lanka Colombo face several challenges. These include a shortage of trained professionals relative to the population's needs, limited funding for research into locally relevant physiotherapy techniques, and insufficient awareness about the scope of physiotherapy among the general public. Furthermore, private clinics often compete with international healthcare providers offering advanced services at higher costs, which can strain resources in smaller practices. Addressing these issues requires collaborative efforts between academic institutions, healthcare policymakers, and practitioners to develop sustainable solutions.</w:t>
      </w:r>
    </w:p>
    <w:p>
      <w:pPr>
        <w:pStyle w:val="BodyText"/>
      </w:pPr>
      <w:r>
        <w:rPr>
          <w:bCs/>
          <w:b/>
        </w:rPr>
        <w:t xml:space="preserve">Research Opportunities and Policy Recommendations:</w:t>
      </w:r>
      <w:r>
        <w:t xml:space="preserve"> </w:t>
      </w:r>
      <w:r>
        <w:t xml:space="preserve">This abstract academic document identifies key areas for further research in Sri Lanka Colombo. These include evaluating the effectiveness of community-based physiotherapy programs, assessing the impact of telehealth on service delivery during public health crises (such as the COVID-19 pandemic), and studying patient satisfaction with physiotherapy interventions across different demographics. Policy recommendations emphasize increasing government investment in physiotherapy education, expanding access to low-cost rehabilitation services, and promoting interdisciplinary training to enhance collaboration between healthcare professionals.</w:t>
      </w:r>
    </w:p>
    <w:p>
      <w:pPr>
        <w:pStyle w:val="BodyText"/>
      </w:pPr>
      <w:r>
        <w:rPr>
          <w:bCs/>
          <w:b/>
        </w:rPr>
        <w:t xml:space="preserve">Conclusion:</w:t>
      </w:r>
      <w:r>
        <w:t xml:space="preserve"> </w:t>
      </w:r>
      <w:r>
        <w:t xml:space="preserve">The role of physiotherapists in Sri Lanka Colombo is indispensable to the region's healthcare ecosystem. Their ability to provide personalized care while navigating cultural and socio-economic complexities ensures that patients receive holistic treatment aligned with their unique needs. As urbanization continues to reshape Colombo, the demand for skilled physiotherapists will only grow, necessitating a concerted focus on training, innovation, and policy reform. This abstract academic serves as a foundation for future studies and advocacy efforts aimed at elevating the status of physiotherapy in Sri Lanka Colombo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2026-07-23T01:59:52Z</dcterms:created>
  <dcterms:modified xsi:type="dcterms:W3CDTF">2026-07-23T01:59:52Z</dcterms:modified>
</cp:coreProperties>
</file>

<file path=docProps/custom.xml><?xml version="1.0" encoding="utf-8"?>
<Properties xmlns="http://schemas.openxmlformats.org/officeDocument/2006/custom-properties" xmlns:vt="http://schemas.openxmlformats.org/officeDocument/2006/docPropsVTypes"/>
</file>