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69c9b244047b3e115830e339c706bb2cc7a1fb1"/>
    <w:p>
      <w:pPr>
        <w:pStyle w:val="Heading1"/>
      </w:pPr>
      <w:r>
        <w:t xml:space="preserve">Abstract Academic: The Role of Physiotherapists in the United States Chicago</w:t>
      </w:r>
    </w:p>
    <w:p>
      <w:pPr>
        <w:pStyle w:val="FirstParagraph"/>
      </w:pPr>
      <w:r>
        <w:rPr>
          <w:bCs/>
          <w:b/>
        </w:rPr>
        <w:t xml:space="preserve">Abstract academic:</w:t>
      </w:r>
      <w:r>
        <w:t xml:space="preserve"> </w:t>
      </w:r>
      <w:r>
        <w:t xml:space="preserve">This document provides a comprehensive exploration of the role, challenges, and opportunities for physiotherapists in the United States Chicago. As a critical component of the healthcare system, physiotherapists play a pivotal role in promoting physical well-being, managing chronic conditions, and facilitating rehabilitation across diverse populations. The unique socio-economic and urban dynamics of Chicago necessitate an in-depth analysis of how physiotherapy practices align with regional healthcare demands. This abstract academic examines the evolving responsibilities of physiotherapists within the context of United States Chicago’s healthcare infrastructure, emphasizing their contributions to public health, interdisciplinary collaboration, and patient-centered care. Additionally, it highlights current trends in physiotherapy education and practice that are shaping the profession in this major metropolitan area.</w:t>
      </w:r>
    </w:p>
    <w:bookmarkStart w:id="20" w:name="introduction"/>
    <w:p>
      <w:pPr>
        <w:pStyle w:val="Heading2"/>
      </w:pPr>
      <w:r>
        <w:t xml:space="preserve">Introduction</w:t>
      </w:r>
    </w:p>
    <w:p>
      <w:pPr>
        <w:pStyle w:val="FirstParagraph"/>
      </w:pPr>
      <w:r>
        <w:t xml:space="preserve">The field of physiotherapy has experienced significant growth over the past decade, driven by an increasing emphasis on preventive healthcare and holistic patient care. In the United States, physiotherapists are licensed professionals who specialize in assessing, diagnosing, and treating a wide range of physical impairments and disabilities. Their work spans clinical settings such as hospitals, private clinics, sports facilities, and community health centers. Within the United States Chicago—a city renowned for its cultural diversity and complex healthcare landscape—physiotherapists face unique challenges related to urbanization, socioeconomic disparities, and access to healthcare services. This abstract academic aims to contextualize the role of physiotherapists in this specific geographical and socio-political framework, underscoring their significance in addressing both individual and community health needs.</w:t>
      </w:r>
    </w:p>
    <w:bookmarkEnd w:id="20"/>
    <w:bookmarkStart w:id="21" w:name="Xbb7cc311fb9567f0217d49a8b8f57fcb3293794"/>
    <w:p>
      <w:pPr>
        <w:pStyle w:val="Heading2"/>
      </w:pPr>
      <w:r>
        <w:t xml:space="preserve">The Role of Physiotherapists in United States Chicago’s Healthcare System</w:t>
      </w:r>
    </w:p>
    <w:p>
      <w:pPr>
        <w:pStyle w:val="FirstParagraph"/>
      </w:pPr>
      <w:r>
        <w:t xml:space="preserve">In the United States Chicago, physiotherapists are integral to the delivery of high-quality healthcare. Their responsibilities include designing personalized treatment plans for patients recovering from injuries, surgeries, or chronic conditions such as arthritis and diabetes. Given the city’s diverse population—including a substantial number of immigrants and individuals from low-income backgrounds—physiotherapists must often navigate language barriers and cultural differences to ensure effective communication and care. Furthermore, Chicago’s healthcare system is characterized by a blend of public hospitals, private institutions, and academic medical centers, creating opportunities for physiotherapists to engage in research-driven practices while also addressing disparities in access to care.</w:t>
      </w:r>
    </w:p>
    <w:bookmarkEnd w:id="21"/>
    <w:bookmarkStart w:id="22" w:name="X646a7e0d8b5778affee6185b0f85518be9518aa"/>
    <w:p>
      <w:pPr>
        <w:pStyle w:val="Heading2"/>
      </w:pPr>
      <w:r>
        <w:t xml:space="preserve">Challenges Facing Physiotherapists in United States Chicago</w:t>
      </w:r>
    </w:p>
    <w:p>
      <w:pPr>
        <w:pStyle w:val="FirstParagraph"/>
      </w:pPr>
      <w:r>
        <w:t xml:space="preserve">Despite their vital role, physiotherapists in United States Chicago encounter several challenges. One major issue is the uneven distribution of healthcare resources, with certain neighborhoods experiencing limited access to specialized physiotherapy services. Additionally, the high cost of private healthcare and insurance complexities can deter patients from seeking timely treatment. Another challenge lies in adapting to rapid technological advancements, such as telehealth platforms and wearable devices for rehabilitation monitoring. While these tools offer innovative solutions, they require continuous education and training for physiotherapists to implement effectively. Moreover, the aging population in Chicago has increased the demand for geriatric physiotherapy services, placing additional pressure on healthcare providers to expand their expertise in this area.</w:t>
      </w:r>
    </w:p>
    <w:bookmarkEnd w:id="22"/>
    <w:bookmarkStart w:id="23" w:name="Xe7d710d1197862092c5e46e6a6cb612b950351c"/>
    <w:p>
      <w:pPr>
        <w:pStyle w:val="Heading2"/>
      </w:pPr>
      <w:r>
        <w:t xml:space="preserve">Opportunities for Physiotherapists in United States Chicago</w:t>
      </w:r>
    </w:p>
    <w:p>
      <w:pPr>
        <w:pStyle w:val="FirstParagraph"/>
      </w:pPr>
      <w:r>
        <w:t xml:space="preserve">Despite these challenges, United States Chicago presents numerous opportunities for physiotherapists to contribute meaningfully to the healthcare ecosystem. The city’s robust network of academic institutions, including the University of Illinois at Chicago and Rush University Medical Center, provides platforms for research collaboration and professional development. These institutions often offer advanced training programs that align with global physiotherapy standards while addressing regional health priorities. Additionally, Chicago’s commitment to public health initiatives—such as community-based rehabilitation programs—offers physiotherapists the chance to engage in outreach activities and promote preventive care among underserved populations.</w:t>
      </w:r>
    </w:p>
    <w:bookmarkEnd w:id="23"/>
    <w:bookmarkStart w:id="24" w:name="X28dff80652719aadcdb76fdd02e923f9a9c16e5"/>
    <w:p>
      <w:pPr>
        <w:pStyle w:val="Heading2"/>
      </w:pPr>
      <w:r>
        <w:t xml:space="preserve">Integration of Physiotherapy with Interdisciplinary Healthcare Teams</w:t>
      </w:r>
    </w:p>
    <w:p>
      <w:pPr>
        <w:pStyle w:val="FirstParagraph"/>
      </w:pPr>
      <w:r>
        <w:t xml:space="preserve">In United States Chicago, the integration of physiotherapy into interdisciplinary healthcare teams is a critical factor in improving patient outcomes. Collaborating with physicians, nurses, occupational therapists, and social workers allows physiotherapists to provide comprehensive care that addresses both physical and psychosocial aspects of health. This approach is particularly relevant in managing conditions like post-stroke rehabilitation or chronic pain syndromes, where multidisciplinary coordination enhances recovery rates. The city’s emphasis on evidence-based practices further supports this model, as physiotherapists are encouraged to participate in clinical audits and quality improvement initiatives.</w:t>
      </w:r>
    </w:p>
    <w:bookmarkEnd w:id="24"/>
    <w:bookmarkStart w:id="25" w:name="X4d1bf6c1c6784275592e16f209c5080e853e70a"/>
    <w:p>
      <w:pPr>
        <w:pStyle w:val="Heading2"/>
      </w:pPr>
      <w:r>
        <w:t xml:space="preserve">Future Directions for Physiotherapy Education and Practice in United States Chicago</w:t>
      </w:r>
    </w:p>
    <w:p>
      <w:pPr>
        <w:pStyle w:val="FirstParagraph"/>
      </w:pPr>
      <w:r>
        <w:t xml:space="preserve">The future of physiotherapy in United States Chicago hinges on the continuous evolution of educational programs and practice standards. Institutions such as the Illinois Physical Therapy Association are actively advocating for curriculum updates that incorporate emerging fields like sports physiotherapy, geriatric care, and digital health technologies. Furthermore, there is a growing need to address workforce shortages by expanding training opportunities for aspiring physiotherapists within the city. Policy initiatives aimed at reducing healthcare inequities—such as subsidized clinics in low-income areas—could also enhance the accessibility of physiotherapy services for Chicago residents.</w:t>
      </w:r>
    </w:p>
    <w:bookmarkEnd w:id="25"/>
    <w:bookmarkStart w:id="26" w:name="conclusion"/>
    <w:p>
      <w:pPr>
        <w:pStyle w:val="Heading2"/>
      </w:pPr>
      <w:r>
        <w:t xml:space="preserve">Conclusion</w:t>
      </w:r>
    </w:p>
    <w:p>
      <w:pPr>
        <w:pStyle w:val="FirstParagraph"/>
      </w:pPr>
      <w:r>
        <w:t xml:space="preserve">In conclusion, physiotherapists in United States Chicago play an indispensable role in shaping the future of healthcare. Their ability to adapt to the city’s unique challenges and leverage its resources underscores their importance in promoting physical wellness and reducing health disparities. As the healthcare landscape continues to evolve, it is imperative for physiotherapists, educators, and policymakers to collaborate closely to ensure that Chicago remains a leader in innovative and equitable physiotherapy practices. This abstract academic serves as a foundation for further research into the dynamic interplay between physiotherapists and the United States Chicago healthcare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the United States Chicago</dc:title>
  <dc:creator/>
  <dc:language>en</dc:language>
  <cp:keywords/>
  <dcterms:created xsi:type="dcterms:W3CDTF">2026-07-23T12:54:57Z</dcterms:created>
  <dcterms:modified xsi:type="dcterms:W3CDTF">2026-07-23T12:54:57Z</dcterms:modified>
</cp:coreProperties>
</file>

<file path=docProps/custom.xml><?xml version="1.0" encoding="utf-8"?>
<Properties xmlns="http://schemas.openxmlformats.org/officeDocument/2006/custom-properties" xmlns:vt="http://schemas.openxmlformats.org/officeDocument/2006/docPropsVTypes"/>
</file>