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Algeria</w:t>
      </w:r>
      <w:r>
        <w:t xml:space="preserve"> </w:t>
      </w:r>
      <w:r>
        <w:t xml:space="preserve">Algiers</w:t>
      </w:r>
    </w:p>
    <w:bookmarkStart w:id="20" w:name="Xa13b4f952a4a9d4149cb7270e8bd2d3746db7c9"/>
    <w:p>
      <w:pPr>
        <w:pStyle w:val="Heading1"/>
      </w:pPr>
      <w:r>
        <w:t xml:space="preserve">Abstract Academic Document: The Role of Plumbers in Algeria Algiers</w:t>
      </w:r>
    </w:p>
    <w:p>
      <w:pPr>
        <w:pStyle w:val="FirstParagraph"/>
      </w:pPr>
      <w:r>
        <w:rPr>
          <w:bCs/>
          <w:b/>
        </w:rPr>
        <w:t xml:space="preserve">Abstract academic:</w:t>
      </w:r>
      <w:r>
        <w:t xml:space="preserve"> </w:t>
      </w:r>
      <w:r>
        <w:t xml:space="preserve">This document provides an in-depth analysis of the critical role played by plumbers in Algeria’s capital city, Algiers, within the context of urban infrastructure development and public health. Focusing on the unique socio-economic and geographical challenges faced by plumbers in Algiers, this academic abstract examines their contribution to maintaining water supply systems, sanitation networks, and building safety standards. The study highlights the importance of skilled plumbing professionals in addressing issues such as aging infrastructure, population growth pressures, and climate-related water scarcity. By integrating technical expertise with local regulatory frameworks, plumbers in Algeria Algiers have become pivotal stakeholders in ensuring sustainable urban development.</w:t>
      </w:r>
    </w:p>
    <w:p>
      <w:pPr>
        <w:pStyle w:val="BodyText"/>
      </w:pPr>
      <w:r>
        <w:t xml:space="preserve">The academic abstract begins by contextualizing the significance of plumbing services in a rapidly modernizing city like Algiers. As one of North Africa’s largest urban centers, Algiers has experienced rapid demographic expansion over the past decades, leading to increased demand for reliable water and sanitation infrastructure. However, this growth has also exposed vulnerabilities in existing systems, such as outdated pipelines, insufficient wastewater treatment capacity, and inconsistent water pressure across neighborhoods. In this context, plumbers are not merely technicians but key actors in diagnosing and resolving these systemic challenges.</w:t>
      </w:r>
    </w:p>
    <w:p>
      <w:pPr>
        <w:pStyle w:val="BodyText"/>
      </w:pPr>
      <w:r>
        <w:t xml:space="preserve">The study emphasizes the dual responsibilities of plumbers in Algeria Algiers: they must adhere to national building codes while also innovating solutions tailored to local conditions. For example, the arid climate of the region necessitates specialized plumbing designs to prevent water loss due to evaporation or leaks. Additionally, plumbers in Algiers are often called upon to retrofit older buildings with modern water-saving technologies, such as low-flow fixtures and greywater recycling systems. These efforts align with broader national initiatives aimed at improving energy efficiency and reducing the environmental footprint of urban centers.</w:t>
      </w:r>
    </w:p>
    <w:p>
      <w:pPr>
        <w:pStyle w:val="BodyText"/>
      </w:pPr>
      <w:r>
        <w:t xml:space="preserve">Academic research underscores the need for continuous professional development among plumbers in Algeria Algiers. The abstract discusses how technical training programs, supported by institutions like the National School of Engineering (École Nationale d’Ingénieurs) in Algiers, have equipped professionals with skills to address emerging challenges. For instance, courses on smart water meters and digital monitoring systems have enabled plumbers to optimize water distribution networks and identify leaks remotely. Such advancements are critical in a city where infrastructure modernization is a priority but resources remain limited.</w:t>
      </w:r>
    </w:p>
    <w:p>
      <w:pPr>
        <w:pStyle w:val="BodyText"/>
      </w:pPr>
      <w:r>
        <w:t xml:space="preserve">Moreover, the academic abstract explores the socio-economic dimensions of plumbing in Algiers. It notes that informal plumbers, who often lack formal certifications, play a significant role in low-income neighborhoods due to cost constraints. However, this reliance on unregulated practitioners raises concerns about safety standards and long-term infrastructure reliability. The document argues for strengthening vocational training programs and implementing stricter licensing requirements to ensure that all plumbers—formal or informal—meet minimum safety and quality benchmarks.</w:t>
      </w:r>
    </w:p>
    <w:p>
      <w:pPr>
        <w:pStyle w:val="BodyText"/>
      </w:pPr>
      <w:r>
        <w:t xml:space="preserve">A key section of the abstract analyzes case studies from Algiers, highlighting successful interventions by licensed plumbers. For example, a 2021 project in the Bab El-Oued district involved rehabilitating over 50 kilometers of aging water pipes, reducing leakage rates by 30% within six months. Similarly, plumbers working with municipal authorities have implemented decentralized wastewater treatment units in densely populated areas, improving sanitation access for thousands of residents. These examples illustrate the tangible impact of skilled plumbing professionals on urban resilience.</w:t>
      </w:r>
    </w:p>
    <w:p>
      <w:pPr>
        <w:pStyle w:val="BodyText"/>
      </w:pPr>
      <w:r>
        <w:t xml:space="preserve">The academic document also addresses the intersection of plumbing and public health in Algeria Algiers. It cites data from the World Health Organization (WHO), which indicates that inadequate water and sanitation services contribute to a higher incidence of waterborne diseases in underserved regions. By ensuring proper installation and maintenance of sewage systems, plumbers help mitigate these risks. The abstract emphasizes the need for interdisciplinary collaboration between plumbers, public health officials, and urban planners to design holistic solutions for Algiers’ growing population.</w:t>
      </w:r>
    </w:p>
    <w:p>
      <w:pPr>
        <w:pStyle w:val="BodyText"/>
      </w:pPr>
      <w:r>
        <w:t xml:space="preserve">Furthermore, the abstract discusses the role of plumbers in adapting to climate change challenges specific to Algeria’s arid environment. As droughts become more frequent, plumbers are increasingly involved in designing rainwater harvesting systems and desalination projects. These innovations not only conserve water but also reduce dependence on external supply chains, enhancing Algiers’ self-sufficiency.</w:t>
      </w:r>
    </w:p>
    <w:p>
      <w:pPr>
        <w:pStyle w:val="BodyText"/>
      </w:pPr>
      <w:r>
        <w:t xml:space="preserve">In conclusion, this academic abstract underscores the indispensable role of plumbers in shaping the future of Algeria Algiers. By combining technical expertise with a deep understanding of local conditions, they contribute to sustainable urban development and improved quality of life for residents. The document calls for continued investment in education, infrastructure modernization, and policy reform to empower plumbers as agents of change in one of North Africa’s most dynamic cities.</w:t>
      </w:r>
    </w:p>
    <w:p>
      <w:pPr>
        <w:pStyle w:val="BodyText"/>
      </w:pPr>
      <w:r>
        <w:rPr>
          <w:bCs/>
          <w:b/>
        </w:rPr>
        <w:t xml:space="preserve">Keywords:</w:t>
      </w:r>
      <w:r>
        <w:t xml:space="preserve"> </w:t>
      </w:r>
      <w:r>
        <w:t xml:space="preserve">Abstract academic, Plumber, Algeria Algiers, Urban Infrastructure, Water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Algeria Algiers</dc:title>
  <dc:creator/>
  <cp:keywords/>
  <dcterms:created xsi:type="dcterms:W3CDTF">2026-07-18T09:01:34Z</dcterms:created>
  <dcterms:modified xsi:type="dcterms:W3CDTF">2026-07-18T09:01:34Z</dcterms:modified>
</cp:coreProperties>
</file>

<file path=docProps/custom.xml><?xml version="1.0" encoding="utf-8"?>
<Properties xmlns="http://schemas.openxmlformats.org/officeDocument/2006/custom-properties" xmlns:vt="http://schemas.openxmlformats.org/officeDocument/2006/docPropsVTypes"/>
</file>