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ece777c05118348010ab837ab36ca5627a75b9a"/>
    <w:p>
      <w:pPr>
        <w:pStyle w:val="Heading1"/>
      </w:pPr>
      <w:r>
        <w:t xml:space="preserve">Abstract Academic: The Role of Plumber in Argentina Córdoba</w:t>
      </w:r>
    </w:p>
    <w:p>
      <w:pPr>
        <w:pStyle w:val="FirstParagraph"/>
      </w:pPr>
      <w:r>
        <w:t xml:space="preserve">The profession of plumber has long been a cornerstone of urban development, ensuring the functionality of water supply, sanitation, and drainage systems. In the context of Argentina Córdoba, a region marked by rapid urbanization and environmental challenges such as water scarcity and aging infrastructure, the role of plumbers has become increasingly vital. This abstract academic document explores the significance of plumbers in Argentina Córdoba through an interdisciplinary lens, analyzing their contributions to public health, economic development, and sustainable practices. It also addresses the challenges faced by professionals in this field within a specific geographic and socio-political framework.</w:t>
      </w:r>
    </w:p>
    <w:bookmarkStart w:id="20" w:name="introduction"/>
    <w:p>
      <w:pPr>
        <w:pStyle w:val="Heading2"/>
      </w:pPr>
      <w:r>
        <w:t xml:space="preserve">Introduction</w:t>
      </w:r>
    </w:p>
    <w:p>
      <w:pPr>
        <w:pStyle w:val="FirstParagraph"/>
      </w:pPr>
      <w:r>
        <w:t xml:space="preserve">Argentina Córdoba is one of the most populous provinces in Argentina, with a population exceeding 3.5 million people as of recent estimates. The province's capital, Córdoba City, serves as a hub for education, commerce, and industry. However, like many regions experiencing rapid growth, it faces infrastructural strains that demand skilled labor in sectors such as plumbing. Plumbers in Argentina Córdoba are not only technicians but also problem-solvers who address critical issues related to water distribution networks, sewage systems, and hydraulic engineering. Their work directly impacts the quality of life for residents and the efficiency of public services.</w:t>
      </w:r>
    </w:p>
    <w:bookmarkEnd w:id="20"/>
    <w:bookmarkStart w:id="21" w:name="the-plumbers-role-in-public-health"/>
    <w:p>
      <w:pPr>
        <w:pStyle w:val="Heading2"/>
      </w:pPr>
      <w:r>
        <w:t xml:space="preserve">The Plumber's Role in Public Health</w:t>
      </w:r>
    </w:p>
    <w:p>
      <w:pPr>
        <w:pStyle w:val="FirstParagraph"/>
      </w:pPr>
      <w:r>
        <w:t xml:space="preserve">In Argentina Córdoba, plumbers play a pivotal role in safeguarding public health by maintaining potable water systems and preventing contamination from sewage. The province has historically struggled with water shortages, exacerbated by climate variability and overuse of aquifers. Plumbers contribute to mitigating these challenges through the installation and repair of pipelines, water purification units, and rainwater harvesting systems. Their expertise is also essential in responding to emergencies such as pipe bursts or flooding incidents, which can disrupt entire neighborhoods.</w:t>
      </w:r>
    </w:p>
    <w:bookmarkEnd w:id="21"/>
    <w:bookmarkStart w:id="22" w:name="Xf386835789154966b01a87228751b9cedc8fba9"/>
    <w:p>
      <w:pPr>
        <w:pStyle w:val="Heading2"/>
      </w:pPr>
      <w:r>
        <w:t xml:space="preserve">Economic Contributions and Labor Market Dynamics</w:t>
      </w:r>
    </w:p>
    <w:p>
      <w:pPr>
        <w:pStyle w:val="FirstParagraph"/>
      </w:pPr>
      <w:r>
        <w:t xml:space="preserve">The plumbing sector in Argentina Córdoba is a significant contributor to the local economy, generating employment opportunities for thousands of workers. According to data from the National Institute of Statistics and Censuses (INDEC), the construction and maintenance industries account for a substantial portion of Córdoba's workforce, with plumbers forming a critical subset. The demand for skilled plumbers has grown alongside infrastructure projects such as urban renewal programs, housing developments, and industrial expansions. However, challenges persist in ensuring fair wages, access to training programs, and recognition of informal labor within the sector.</w:t>
      </w:r>
    </w:p>
    <w:bookmarkEnd w:id="22"/>
    <w:bookmarkStart w:id="23" w:name="Xdbbbc102d2312ecb11b51c31aecd0b06e76ec1f"/>
    <w:p>
      <w:pPr>
        <w:pStyle w:val="Heading2"/>
      </w:pPr>
      <w:r>
        <w:t xml:space="preserve">Environmental Sustainability and Technological Innovation</w:t>
      </w:r>
    </w:p>
    <w:p>
      <w:pPr>
        <w:pStyle w:val="FirstParagraph"/>
      </w:pPr>
      <w:r>
        <w:t xml:space="preserve">In alignment with global trends toward sustainability, plumbers in Argentina Córdoba are increasingly adopting eco-friendly practices. This includes the use of low-flow fixtures, greywater recycling systems, and non-toxic materials for pipe installations. The province's commitment to reducing water waste is evident in initiatives like the "Córdoba Water Efficiency Program," which encourages both public and private sectors to invest in modern plumbing technologies. Plumbers are at the forefront of these innovations, requiring continuous education to keep pace with advancements such as smart water meters and energy-efficient heating systems.</w:t>
      </w:r>
    </w:p>
    <w:bookmarkEnd w:id="23"/>
    <w:bookmarkStart w:id="24" w:name="X33dfdb70bd89d3d63dc75a9c6c9452be0e42dde"/>
    <w:p>
      <w:pPr>
        <w:pStyle w:val="Heading2"/>
      </w:pPr>
      <w:r>
        <w:t xml:space="preserve">Challenges Faced by Plumbers in Argentina Córdoba</w:t>
      </w:r>
    </w:p>
    <w:p>
      <w:pPr>
        <w:pStyle w:val="FirstParagraph"/>
      </w:pPr>
      <w:r>
        <w:t xml:space="preserve">Despite their critical role, plumbers in Argentina Córdoba encounter several obstacles. One major issue is the lack of standardized regulations for plumbing work, leading to inconsistencies in quality and safety. Additionally, rural areas within the province often lack access to trained professionals due to resource limitations and geographic isolation. Gender disparities also persist; while women are underrepresented in the trade, efforts by organizations such as "Plumbing for All Córdoba" aim to promote diversity through mentorship programs.</w:t>
      </w:r>
    </w:p>
    <w:bookmarkEnd w:id="24"/>
    <w:bookmarkStart w:id="25" w:name="training-and-education-opportunities"/>
    <w:p>
      <w:pPr>
        <w:pStyle w:val="Heading2"/>
      </w:pPr>
      <w:r>
        <w:t xml:space="preserve">Training and Education Opportunities</w:t>
      </w:r>
    </w:p>
    <w:p>
      <w:pPr>
        <w:pStyle w:val="FirstParagraph"/>
      </w:pPr>
      <w:r>
        <w:t xml:space="preserve">To address skill gaps, Argentina Córdoba has established vocational training centers that offer certified courses in plumbing. Institutions such as the Universidad Nacional de Córdoba (UNC) collaborate with industry leaders to provide hands-on experience and theoretical knowledge. These programs emphasize practical skills like pipe fitting, system design, and compliance with national safety codes. However, there is a need for greater investment in modernizing curricula to reflect emerging technologies like IoT-enabled plumbing systems.</w:t>
      </w:r>
    </w:p>
    <w:bookmarkEnd w:id="25"/>
    <w:bookmarkStart w:id="26" w:name="policy-recommendations"/>
    <w:p>
      <w:pPr>
        <w:pStyle w:val="Heading2"/>
      </w:pPr>
      <w:r>
        <w:t xml:space="preserve">Policy Recommendations</w:t>
      </w:r>
    </w:p>
    <w:p>
      <w:pPr>
        <w:pStyle w:val="FirstParagraph"/>
      </w:pPr>
      <w:r>
        <w:t xml:space="preserve">This document proposes several policy interventions to strengthen the plumbing sector in Argentina Córdoba. First, the provincial government should establish a unified certification body to standardize training and licensing for plumbers. Second, incentives such as tax breaks or grants should be introduced to encourage private investment in sustainable plumbing infrastructure. Finally, public awareness campaigns could educate residents on water conservation and the importance of hiring qualified professionals.</w:t>
      </w:r>
    </w:p>
    <w:bookmarkEnd w:id="26"/>
    <w:bookmarkStart w:id="27" w:name="conclusion"/>
    <w:p>
      <w:pPr>
        <w:pStyle w:val="Heading2"/>
      </w:pPr>
      <w:r>
        <w:t xml:space="preserve">Conclusion</w:t>
      </w:r>
    </w:p>
    <w:p>
      <w:pPr>
        <w:pStyle w:val="FirstParagraph"/>
      </w:pPr>
      <w:r>
        <w:t xml:space="preserve">In conclusion, plumbers in Argentina Córdoba are essential to the province's development, yet their potential is constrained by systemic challenges. By addressing these issues through targeted policies, education reforms, and technological integration, Argentina Córdoba can position itself as a leader in sustainable urban infrastructure. The role of the plumber extends beyond technical expertise; it embodies resilience, adaptability, and a commitment to improving community well-being in one of Argentina's most dynamic regions.</w:t>
      </w:r>
    </w:p>
    <w:p>
      <w:pPr>
        <w:pStyle w:val="BodyText"/>
      </w:pPr>
      <w:r>
        <w:rPr>
          <w:iCs/>
          <w:i/>
        </w:rPr>
        <w:t xml:space="preserve">Keywords: Abstract academic, Plumber, Argentina Córdoba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Plumber in Argentina Córdoba</dc:title>
  <dc:creator/>
  <dc:language>en</dc:language>
  <cp:keywords/>
  <dcterms:created xsi:type="dcterms:W3CDTF">2026-07-23T05:28:59Z</dcterms:created>
  <dcterms:modified xsi:type="dcterms:W3CDTF">2026-07-23T05:28:59Z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