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2" w:name="X71582760988045500fb4f4a497066f6882932cb"/>
    <w:p>
      <w:pPr>
        <w:pStyle w:val="Heading1"/>
      </w:pPr>
      <w:r>
        <w:t xml:space="preserve">Abstract Academic Document: The Role of Plumbers in China Guangzhou</w:t>
      </w:r>
    </w:p>
    <w:bookmarkStart w:id="20" w:name="introduction"/>
    <w:p>
      <w:pPr>
        <w:pStyle w:val="Heading2"/>
      </w:pPr>
      <w:r>
        <w:t xml:space="preserve">Introduction</w:t>
      </w:r>
    </w:p>
    <w:p>
      <w:pPr>
        <w:pStyle w:val="FirstParagraph"/>
      </w:pPr>
      <w:r>
        <w:t xml:space="preserve">The profession of a plumber plays a critical role in the socio-economic development and urban infrastructure of any region, particularly in rapidly growing cities like Guangzhou, China. As one of the most populous and economically dynamic metropolises in southern China, Guangzhou has experienced unprecedented urbanization over the past few decades. This transformation has necessitated robust plumbing systems to support residential, commercial, and industrial needs while adhering to stringent environmental regulations and public health standards. The academic exploration of plumbers' roles in Guangzhou is not only essential for understanding their contribution to modern infrastructure but also for addressing the unique challenges posed by the city's climatic conditions, population density, and regulatory framework. This document serves as an abstract academic review, examining the evolution, challenges, and innovations within the plumbing profession in China Guangzhou.</w:t>
      </w:r>
    </w:p>
    <w:bookmarkEnd w:id="20"/>
    <w:bookmarkStart w:id="22" w:name="plumbers-role-in-urbanization"/>
    <w:bookmarkStart w:id="21" w:name="the-role-of-plumbers-in-urbanization"/>
    <w:p>
      <w:pPr>
        <w:pStyle w:val="Heading2"/>
      </w:pPr>
      <w:r>
        <w:t xml:space="preserve">The Role of Plumbers in Urbanization</w:t>
      </w:r>
    </w:p>
    <w:p>
      <w:pPr>
        <w:pStyle w:val="FirstParagraph"/>
      </w:pPr>
      <w:r>
        <w:t xml:space="preserve">Guangzhou's urban expansion has created a demand for skilled plumbers who can design, install, and maintain complex plumbing systems. These professionals are integral to ensuring the functionality of water supply networks, sewage treatment plants, and building drainage systems. In China Guangzhou, where skyscrapers and high-density residential complexes dominate the landscape, plumbers must navigate tight spaces and adhere to strict safety protocols while working on multi-story structures. Additionally, the city's subtropical climate necessitates specialized plumbing solutions to manage humidity, prevent mold growth in water systems, and ensure efficient drainage during heavy rainfall.</w:t>
      </w:r>
    </w:p>
    <w:p>
      <w:pPr>
        <w:pStyle w:val="BodyText"/>
      </w:pPr>
      <w:r>
        <w:t xml:space="preserve">The role of plumbers extends beyond technical expertise. They are also key stakeholders in promoting public awareness about water conservation and sustainable practices. In Guangzhou, where water scarcity is a growing concern due to over-extraction from local reservoirs, plumbers are increasingly involved in advising homeowners and businesses on the installation of low-flow fixtures, rainwater harvesting systems, and greywater recycling technologies.</w:t>
      </w:r>
    </w:p>
    <w:bookmarkEnd w:id="21"/>
    <w:bookmarkEnd w:id="22"/>
    <w:bookmarkStart w:id="24" w:name="technological-innovations"/>
    <w:bookmarkStart w:id="23" w:name="technological-innovations-in-plumbing"/>
    <w:p>
      <w:pPr>
        <w:pStyle w:val="Heading2"/>
      </w:pPr>
      <w:r>
        <w:t xml:space="preserve">Technological Innovations in Plumbing</w:t>
      </w:r>
    </w:p>
    <w:p>
      <w:pPr>
        <w:pStyle w:val="FirstParagraph"/>
      </w:pPr>
      <w:r>
        <w:t xml:space="preserve">The integration of technology into plumbing practices has revolutionized the profession in Guangzhou. Smart plumbing systems, which utilize sensors and IoT (Internet of Things) devices to monitor water usage and detect leaks, are gaining popularity. These systems enable plumbers to provide real-time data analytics for maintenance scheduling, reducing the risk of water wastage and infrastructure damage. In China Guangzhou, companies specializing in smart home technologies have partnered with local plumbers to offer integrated solutions that align with the city's push for "smart cities."</w:t>
      </w:r>
    </w:p>
    <w:p>
      <w:pPr>
        <w:pStyle w:val="BodyText"/>
      </w:pPr>
      <w:r>
        <w:t xml:space="preserve">Another innovation is the adoption of green plumbing technologies. Plumbers in Guangzhou are increasingly trained in installing energy-efficient water heaters, solar-powered water systems, and eco-friendly materials that comply with China's National Standard for Building Water Supply and Drainage (GB 50015-2019). These practices not only reduce operational costs for clients but also contribute to Guangzhou's broader goals of carbon neutrality by 2060.</w:t>
      </w:r>
    </w:p>
    <w:bookmarkEnd w:id="23"/>
    <w:bookmarkEnd w:id="24"/>
    <w:bookmarkStart w:id="26" w:name="challenges-in-guangzhou"/>
    <w:bookmarkStart w:id="25" w:name="Xdda1722534c064b174d1a8eb7410798dea80d5a"/>
    <w:p>
      <w:pPr>
        <w:pStyle w:val="Heading2"/>
      </w:pPr>
      <w:r>
        <w:t xml:space="preserve">Challenges Faced by Plumbers in China Guangzhou</w:t>
      </w:r>
    </w:p>
    <w:p>
      <w:pPr>
        <w:pStyle w:val="FirstParagraph"/>
      </w:pPr>
      <w:r>
        <w:t xml:space="preserve">Despite the opportunities, plumbers in Guangzhou encounter several challenges. One significant issue is the rapid pace of construction, which often leads to insufficient time for thorough plumbing inspections and installations. This pressure can compromise safety standards, as evidenced by occasional reports of water leaks or pipe bursts in newly developed areas. Additionally, compliance with China's evolving building codes—such as those requiring seismic resistance in plumbing systems—demands continuous training and certification updates.</w:t>
      </w:r>
    </w:p>
    <w:p>
      <w:pPr>
        <w:pStyle w:val="BodyText"/>
      </w:pPr>
      <w:r>
        <w:t xml:space="preserve">Another challenge is the competition among plumbers due to the city's high demand for services. This has led to a proliferation of unlicensed or underqualified professionals who may offer lower prices but subpar workmanship. To address this, Guangzhou's municipal authorities have introduced stricter licensing requirements and public certification programs, ensuring that only qualified plumbers are permitted to operate in regulated zones.</w:t>
      </w:r>
    </w:p>
    <w:bookmarkEnd w:id="25"/>
    <w:bookmarkEnd w:id="26"/>
    <w:bookmarkStart w:id="28" w:name="economic-impact"/>
    <w:bookmarkStart w:id="27" w:name="economic-impact-of-the-plumbing-industry"/>
    <w:p>
      <w:pPr>
        <w:pStyle w:val="Heading2"/>
      </w:pPr>
      <w:r>
        <w:t xml:space="preserve">Economic Impact of the Plumbing Industry</w:t>
      </w:r>
    </w:p>
    <w:p>
      <w:pPr>
        <w:pStyle w:val="FirstParagraph"/>
      </w:pPr>
      <w:r>
        <w:t xml:space="preserve">The plumbing sector in Guangzhou contributes significantly to the local economy. According to a 2023 report by the Guangzhou Bureau of Statistics, the construction and maintenance of plumbing systems accounted for 8% of the city's infrastructure-related GDP. Plumbers not only provide direct employment but also support ancillary industries such as pipe manufacturing, water treatment equipment sales, and professional training academies. Furthermore, their work enhances property values by ensuring that buildings meet modern safety and comfort standards.</w:t>
      </w:r>
    </w:p>
    <w:p>
      <w:pPr>
        <w:pStyle w:val="BodyText"/>
      </w:pPr>
      <w:r>
        <w:t xml:space="preserve">The demand for skilled plumbers has also spurred the growth of vocational training centers in Guangzhou. Institutions like the Guangzhou Vocational College of Construction Technology offer specialized courses in plumbing engineering, equipping students with both theoretical knowledge and hands-on experience. These programs are tailored to meet China's National Occupational Standards for Plumbers, ensuring that graduates are job-ready and aligned with industry needs.</w:t>
      </w:r>
    </w:p>
    <w:bookmarkEnd w:id="27"/>
    <w:bookmarkEnd w:id="28"/>
    <w:bookmarkStart w:id="30" w:name="future-prospects"/>
    <w:bookmarkStart w:id="29" w:name="X526398842e5aa186558214ba48e66301f655ee3"/>
    <w:p>
      <w:pPr>
        <w:pStyle w:val="Heading2"/>
      </w:pPr>
      <w:r>
        <w:t xml:space="preserve">Future Prospects for Plumbers in Guangzhou</w:t>
      </w:r>
    </w:p>
    <w:p>
      <w:pPr>
        <w:pStyle w:val="FirstParagraph"/>
      </w:pPr>
      <w:r>
        <w:t xml:space="preserve">Looking ahead, the role of plumbers in Guangzhou is poised to expand further as the city continues to invest in green infrastructure and smart urban technologies. The integration of AI-driven diagnostics and robotics into plumbing maintenance could redefine traditional roles, requiring plumbers to develop new competencies in digital tools and data analysis. Additionally, as Guangzhou strengthens its ties with international trade partners, plumbers may need to adapt to global standards for water management and sanitation.</w:t>
      </w:r>
    </w:p>
    <w:p>
      <w:pPr>
        <w:pStyle w:val="BodyText"/>
      </w:pPr>
      <w:r>
        <w:t xml:space="preserve">Collaboration between government agencies, academic institutions, and industry leaders will be crucial in shaping the future of plumbing education and practice in Guangzhou. By fostering innovation while prioritizing public health and environmental sustainability, the city can ensure that its plumbers remain at the forefront of modern infrastructure development.</w:t>
      </w:r>
    </w:p>
    <w:bookmarkEnd w:id="29"/>
    <w:bookmarkEnd w:id="30"/>
    <w:bookmarkStart w:id="31" w:name="conclusion"/>
    <w:p>
      <w:pPr>
        <w:pStyle w:val="Heading2"/>
      </w:pPr>
      <w:r>
        <w:t xml:space="preserve">Conclusion</w:t>
      </w:r>
    </w:p>
    <w:p>
      <w:pPr>
        <w:pStyle w:val="FirstParagraph"/>
      </w:pPr>
      <w:r>
        <w:t xml:space="preserve">In conclusion, the profession of a plumber in China Guangzhou is a vital component of urban resilience and economic growth. As the city navigates the complexities of rapid urbanization, climate change, and technological advancement, plumbers must continuously adapt their skills to meet new demands. Through innovation, regulatory compliance, and community engagement, plumbers in Guangzhou are not only shaping the city's infrastructure but also contributing to its vision of a sustainable and prosperous future.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China Guangzhou</dc:title>
  <dc:creator/>
  <dc:language>en</dc:language>
  <cp:keywords/>
  <dcterms:created xsi:type="dcterms:W3CDTF">2026-07-23T01:20:57Z</dcterms:created>
  <dcterms:modified xsi:type="dcterms:W3CDTF">2026-07-23T01:20:57Z</dcterms:modified>
</cp:coreProperties>
</file>

<file path=docProps/custom.xml><?xml version="1.0" encoding="utf-8"?>
<Properties xmlns="http://schemas.openxmlformats.org/officeDocument/2006/custom-properties" xmlns:vt="http://schemas.openxmlformats.org/officeDocument/2006/docPropsVTypes"/>
</file>