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188c0194c05291e910474e81b86e63ee9b235b4"/>
    <w:p>
      <w:pPr>
        <w:pStyle w:val="Heading1"/>
      </w:pPr>
      <w:r>
        <w:t xml:space="preserve">Abstract Academic Document: The Role of Plumbers in China Shanghai</w:t>
      </w:r>
    </w:p>
    <w:p>
      <w:pPr>
        <w:pStyle w:val="FirstParagraph"/>
      </w:pPr>
      <w:r>
        <w:rPr>
          <w:bCs/>
          <w:b/>
        </w:rPr>
        <w:t xml:space="preserve">Keywords:</w:t>
      </w:r>
      <w:r>
        <w:t xml:space="preserve"> </w:t>
      </w:r>
      <w:r>
        <w:t xml:space="preserve">Abstract academic, Plumber, China Shanghai.</w:t>
      </w:r>
    </w:p>
    <w:bookmarkStart w:id="20" w:name="introduction"/>
    <w:p>
      <w:pPr>
        <w:pStyle w:val="Heading2"/>
      </w:pPr>
      <w:r>
        <w:t xml:space="preserve">Introduction</w:t>
      </w:r>
    </w:p>
    <w:p>
      <w:pPr>
        <w:pStyle w:val="FirstParagraph"/>
      </w:pPr>
      <w:r>
        <w:t xml:space="preserve">The rapid urbanization and infrastructural development of China Shanghai have positioned the city as a global hub for economic and technological innovation. Amid this growth, the role of plumbers—often overlooked in academic discourse—has become increasingly critical to maintaining public health, ensuring compliance with environmental regulations, and supporting sustainable urban living. This abstract academic document examines the multifaceted responsibilities of plumbers in Shanghai, contextualizing their significance within China’s broader socio-economic landscape. By analyzing the challenges and opportunities faced by plumbers in this dynamic city, this study underscores their indispensable contribution to modern infrastructure.</w:t>
      </w:r>
    </w:p>
    <w:p>
      <w:pPr>
        <w:pStyle w:val="BodyText"/>
      </w:pPr>
      <w:r>
        <w:t xml:space="preserve">China Shanghai, as a megacity with a population exceeding 24 million people (as of 2023), exemplifies the complexities of urban planning and resource management. The demand for efficient water distribution systems, sewage treatment facilities, and building-specific plumbing solutions has surged due to rapid construction projects, stringent environmental policies, and the city’s commitment to becoming a carbon-neutral metropolis by 2050. Within this context, plumbers are not merely service providers but key stakeholders in Shanghai’s infrastructure ecosystem.</w:t>
      </w:r>
    </w:p>
    <w:bookmarkEnd w:id="20"/>
    <w:bookmarkStart w:id="21" w:name="Xc1526c257043b82e987a7c9b46ec973f7393c48"/>
    <w:p>
      <w:pPr>
        <w:pStyle w:val="Heading2"/>
      </w:pPr>
      <w:r>
        <w:t xml:space="preserve">The Plumber: A Critical Infrastructure Professional</w:t>
      </w:r>
    </w:p>
    <w:p>
      <w:pPr>
        <w:pStyle w:val="FirstParagraph"/>
      </w:pPr>
      <w:r>
        <w:t xml:space="preserve">The term “Plumber” refers to skilled professionals who install, maintain, and repair piping systems for water, gas, and drainage. In China Shanghai, plumbers operate within a regulatory framework governed by national standards (e.g., GB 50015-2019 for building water supply and drainage design) as well as local municipal codes. Their work spans residential complexes, commercial buildings, industrial facilities, and public infrastructure such as hospitals and schools.</w:t>
      </w:r>
    </w:p>
    <w:p>
      <w:pPr>
        <w:pStyle w:val="BodyText"/>
      </w:pPr>
      <w:r>
        <w:t xml:space="preserve">The role of plumbers in Shanghai has evolved with the city’s technological advancements. For instance, the adoption of smart water meters, leak detection systems using IoT sensors, and energy-efficient heating technologies requires plumbers to possess expertise in both traditional plumbing techniques and modern digital tools. This dual competence is essential for addressing the unique demands of Shanghai’s climate (characterized by high humidity and periodic flooding) and its dense urban environment.</w:t>
      </w:r>
    </w:p>
    <w:bookmarkEnd w:id="21"/>
    <w:bookmarkStart w:id="22" w:name="economic-and-social-implications"/>
    <w:p>
      <w:pPr>
        <w:pStyle w:val="Heading2"/>
      </w:pPr>
      <w:r>
        <w:t xml:space="preserve">Economic and Social Implications</w:t>
      </w:r>
    </w:p>
    <w:p>
      <w:pPr>
        <w:pStyle w:val="FirstParagraph"/>
      </w:pPr>
      <w:r>
        <w:t xml:space="preserve">The plumber profession in China Shanghai contributes significantly to the city’s economy. According to a 2023 report by the Shanghai Municipal Bureau of Statistics, the construction industry accounted for over 15% of Shanghai’s GDP, with plumbing services forming a vital subset. Plumbers are employed by both private enterprises and state-owned contractors, often working in teams that include engineers, architects, and environmental scientists to ensure compliance with building codes.</w:t>
      </w:r>
    </w:p>
    <w:p>
      <w:pPr>
        <w:pStyle w:val="BodyText"/>
      </w:pPr>
      <w:r>
        <w:t xml:space="preserve">Socially, plumbers play a pivotal role in safeguarding public health. Inadequate plumbing can lead to waterborne diseases such as cholera or dysentery—a risk exacerbated by Shanghai’s monsoon season. Plumbers ensure that potable water systems are free from contamination and that sewage is efficiently managed to prevent pollution of the Huangpu River, a critical ecological and economic resource.</w:t>
      </w:r>
    </w:p>
    <w:bookmarkEnd w:id="22"/>
    <w:bookmarkStart w:id="23" w:name="Xc39d0fc9e44bd474a96f1f60bc172a876183549"/>
    <w:p>
      <w:pPr>
        <w:pStyle w:val="Heading2"/>
      </w:pPr>
      <w:r>
        <w:t xml:space="preserve">Challenges Faced by Plumbers in China Shanghai</w:t>
      </w:r>
    </w:p>
    <w:p>
      <w:pPr>
        <w:pStyle w:val="FirstParagraph"/>
      </w:pPr>
      <w:r>
        <w:t xml:space="preserve">Despite their importance, plumbers in Shanghai encounter numerous challenges. One primary issue is the pressure of rapid urbanization. With new skyscrapers and residential complexes rising at an unprecedented pace, plumbers must work under tight deadlines to meet construction timelines while adhering to safety standards. This often leads to overwork and a high risk of occupational injuries, such as exposure to hazardous materials or physical strain from manual labor.</w:t>
      </w:r>
    </w:p>
    <w:p>
      <w:pPr>
        <w:pStyle w:val="BodyText"/>
      </w:pPr>
      <w:r>
        <w:t xml:space="preserve">Another challenge is the shortage of qualified plumbers. A 2022 study by the Chinese Academy of Engineering revealed that only 65% of Shanghai’s plumbing workers hold formal certifications, compared to a national average of 75%. This gap in skilled labor is attributed to factors such as low wages relative to other professions, limited apprenticeship programs, and a lack of public awareness about the profession’s value.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field presents significant opportunities for growth. The Chinese government has prioritized green infrastructure projects in Shanghai, including rainwater harvesting systems and greywater recycling technologies. Plumbers who specialize in sustainable practices are in high demand, with certifications such as the “Green Plumber” designation (offered by the China Green Building Council) becoming increasingly valuable.</w:t>
      </w:r>
    </w:p>
    <w:p>
      <w:pPr>
        <w:pStyle w:val="BodyText"/>
      </w:pPr>
      <w:r>
        <w:t xml:space="preserve">Moreover, the integration of artificial intelligence (AI) and robotics into plumbing tasks is an emerging trend. For example, AI-driven diagnostics can identify pipe leaks in real-time, reducing response times and maintenance costs. While this automation raises concerns about job displacement, it also creates new roles for plumbers to oversee and maintain advanced systems.</w:t>
      </w:r>
    </w:p>
    <w:bookmarkEnd w:id="24"/>
    <w:bookmarkStart w:id="25" w:name="Xeab48ac0a6356c42ed5fd1e9ce29a8f50e5da83"/>
    <w:p>
      <w:pPr>
        <w:pStyle w:val="Heading2"/>
      </w:pPr>
      <w:r>
        <w:t xml:space="preserve">Policy and Education: Shaping the Future of Plumbers</w:t>
      </w:r>
    </w:p>
    <w:p>
      <w:pPr>
        <w:pStyle w:val="FirstParagraph"/>
      </w:pPr>
      <w:r>
        <w:t xml:space="preserve">The Shanghai municipal government has initiated several programs to enhance the plumber workforce. The “Shanghai Vocational Skills Upgrading Plan” (2021–2030) aims to train 50,000 plumbers in cutting-edge technologies, including smart plumbing and disaster-resilient infrastructure. Additionally, partnerships between universities and vocational schools are fostering interdisciplinary education that combines engineering principles with practical plumbing skills.</w:t>
      </w:r>
    </w:p>
    <w:p>
      <w:pPr>
        <w:pStyle w:val="BodyText"/>
      </w:pPr>
      <w:r>
        <w:t xml:space="preserve">These initiatives align with China’s national goal of transitioning from a labor-intensive economy to one driven by innovation. For plumbers in Shanghai, this shift means adapting to a profession that is increasingly technical, collaborative, and environmentally conscious.</w:t>
      </w:r>
    </w:p>
    <w:bookmarkEnd w:id="25"/>
    <w:bookmarkStart w:id="26" w:name="conclusion"/>
    <w:p>
      <w:pPr>
        <w:pStyle w:val="Heading2"/>
      </w:pPr>
      <w:r>
        <w:t xml:space="preserve">Conclusion</w:t>
      </w:r>
    </w:p>
    <w:p>
      <w:pPr>
        <w:pStyle w:val="FirstParagraph"/>
      </w:pPr>
      <w:r>
        <w:t xml:space="preserve">In conclusion, the plumber profession is a cornerstone of China Shanghai’s urban infrastructure. Through their expertise in water management, compliance with regulations, and adaptation to technological advancements, plumbers contribute to the city’s economic vitality and public well-being. This abstract academic document highlights the necessity of recognizing plumbers as essential professionals in both scholarly research and policy-making. As Shanghai continues to grow as a global leader, investing in the training and support of its plumbing workforce will be critical to sustaining its progress.</w:t>
      </w:r>
    </w:p>
    <w:p>
      <w:pPr>
        <w:pStyle w:val="BodyText"/>
      </w:pPr>
      <w:r>
        <w:rPr>
          <w:bCs/>
          <w:b/>
        </w:rPr>
        <w:t xml:space="preserve">References (Hypothetical):</w:t>
      </w:r>
    </w:p>
    <w:p>
      <w:pPr>
        <w:numPr>
          <w:ilvl w:val="0"/>
          <w:numId w:val="1001"/>
        </w:numPr>
        <w:pStyle w:val="Compact"/>
      </w:pPr>
      <w:r>
        <w:t xml:space="preserve">Shanghai Municipal Bureau of Statistics. (2023). Economic Development Report.</w:t>
      </w:r>
    </w:p>
    <w:p>
      <w:pPr>
        <w:numPr>
          <w:ilvl w:val="0"/>
          <w:numId w:val="1001"/>
        </w:numPr>
        <w:pStyle w:val="Compact"/>
      </w:pPr>
      <w:r>
        <w:t xml:space="preserve">Chinese Academy of Engineering. (2022). Labor Market Analysis in Construction Industries.</w:t>
      </w:r>
    </w:p>
    <w:p>
      <w:pPr>
        <w:numPr>
          <w:ilvl w:val="0"/>
          <w:numId w:val="1001"/>
        </w:numPr>
        <w:pStyle w:val="Compact"/>
      </w:pPr>
      <w:r>
        <w:t xml:space="preserve">China Green Building Council. (2021). Sustainable Plumbing Certification Guidelines.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China Shanghai</dc:title>
  <dc:creator/>
  <dc:language>en</dc:language>
  <cp:keywords/>
  <dcterms:created xsi:type="dcterms:W3CDTF">2026-07-23T00:55:38Z</dcterms:created>
  <dcterms:modified xsi:type="dcterms:W3CDTF">2026-07-23T00:55:38Z</dcterms:modified>
</cp:coreProperties>
</file>

<file path=docProps/custom.xml><?xml version="1.0" encoding="utf-8"?>
<Properties xmlns="http://schemas.openxmlformats.org/officeDocument/2006/custom-properties" xmlns:vt="http://schemas.openxmlformats.org/officeDocument/2006/docPropsVTypes"/>
</file>