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877fc535a333311c21284cdaacc1b02c8363fd"/>
    <w:p>
      <w:pPr>
        <w:pStyle w:val="Heading1"/>
      </w:pPr>
      <w:r>
        <w:t xml:space="preserve">Abstract Academic Document: The Role of Plumbers in Germany Munich</w:t>
      </w:r>
    </w:p>
    <w:p>
      <w:pPr>
        <w:pStyle w:val="FirstParagraph"/>
      </w:pPr>
      <w:r>
        <w:rPr>
          <w:bCs/>
          <w:b/>
        </w:rPr>
        <w:t xml:space="preserve">Abstract academic:</w:t>
      </w:r>
      <w:r>
        <w:t xml:space="preserve"> </w:t>
      </w:r>
      <w:r>
        <w:t xml:space="preserve">This document presents a comprehensive analysis of the role, significance, and challenges faced by plumbers in the city of Munich, Germany. As an essential component of urban infrastructure and public health systems, plumbers play a critical role in maintaining sanitation, water supply networks, and building safety standards. The study focuses on the unique socio-economic and regulatory context of Munich—a major urban center in Bavaria—where plumbing practices are influenced by stringent environmental policies, high population density, and advanced technological integration. Through an interdisciplinary approach combining sociological, technical, and policy-oriented perspectives, this abstract academic work explores how plumbers contribute to sustainable development goals while navigating the complexities of modern infrastructure demands in Germany.</w:t>
      </w:r>
    </w:p>
    <w:bookmarkStart w:id="20" w:name="introduction"/>
    <w:p>
      <w:pPr>
        <w:pStyle w:val="Heading2"/>
      </w:pPr>
      <w:r>
        <w:t xml:space="preserve">Introduction</w:t>
      </w:r>
    </w:p>
    <w:p>
      <w:pPr>
        <w:pStyle w:val="FirstParagraph"/>
      </w:pPr>
      <w:r>
        <w:rPr>
          <w:bCs/>
          <w:b/>
        </w:rPr>
        <w:t xml:space="preserve">Germany Munich</w:t>
      </w:r>
      <w:r>
        <w:t xml:space="preserve"> </w:t>
      </w:r>
      <w:r>
        <w:t xml:space="preserve">is a hub of innovation and tradition, blending cutting-edge technology with historical architecture. The city’s rapid urbanization and commitment to environmental sustainability have placed immense pressure on its infrastructure systems, particularly the plumbing sector. Plumbers in Munich are not merely tradespeople but pivotal stakeholders in ensuring public health, energy efficiency, and compliance with German building codes (Bauordnung). This abstract academic document examines the multifaceted responsibilities of plumbers within this context, emphasizing their role in addressing contemporary challenges such as aging infrastructure, climate change mitigation strategies, and the integration of smart technologies into water management systems.</w:t>
      </w:r>
    </w:p>
    <w:bookmarkEnd w:id="20"/>
    <w:bookmarkStart w:id="21" w:name="X7142864e0e2d35e41cec75107cfec6f06d9874c"/>
    <w:p>
      <w:pPr>
        <w:pStyle w:val="Heading2"/>
      </w:pPr>
      <w:r>
        <w:t xml:space="preserve">The Socio-Economic Context of Plumbers in Munich</w:t>
      </w:r>
    </w:p>
    <w:p>
      <w:pPr>
        <w:pStyle w:val="FirstParagraph"/>
      </w:pPr>
      <w:r>
        <w:rPr>
          <w:bCs/>
          <w:b/>
        </w:rPr>
        <w:t xml:space="preserve">Germany Munich</w:t>
      </w:r>
      <w:r>
        <w:t xml:space="preserve"> </w:t>
      </w:r>
      <w:r>
        <w:t xml:space="preserve">boasts a highly skilled labor force and a robust vocational education system (dual education model) that ensures plumbers are trained to meet both local and international standards. The city’s population, exceeding 1.5 million as of 2023, requires an extensive network of water supply, sewage treatment, and drainage systems. Plumbers in Munich must be adept at handling diverse tasks ranging from residential plumbing to industrial-scale projects involving high-pressure systems and advanced materials like PEX piping and smart sensors.</w:t>
      </w:r>
    </w:p>
    <w:p>
      <w:pPr>
        <w:pStyle w:val="BodyText"/>
      </w:pPr>
      <w:r>
        <w:t xml:space="preserve">The demand for skilled plumbers has surged due to Germany’s push for energy-efficient buildings (KfW programs) and the European Union’s Green Deal. Plumbers in Munich are increasingly required to incorporate eco-friendly practices, such as low-flow fixtures, rainwater harvesting systems, and greywater recycling technologies. These innovations align with Germany’s broader goals of reducing carbon footprints and achieving climate neutrality by 2045.</w:t>
      </w:r>
    </w:p>
    <w:bookmarkEnd w:id="21"/>
    <w:bookmarkStart w:id="22" w:name="X45ece82b558936b99373fc2efe9930e4d2b1d1b"/>
    <w:p>
      <w:pPr>
        <w:pStyle w:val="Heading2"/>
      </w:pPr>
      <w:r>
        <w:t xml:space="preserve">Regulatory Framework and Professional Standards</w:t>
      </w:r>
    </w:p>
    <w:p>
      <w:pPr>
        <w:pStyle w:val="FirstParagraph"/>
      </w:pPr>
      <w:r>
        <w:t xml:space="preserve">In</w:t>
      </w:r>
      <w:r>
        <w:t xml:space="preserve"> </w:t>
      </w:r>
      <w:r>
        <w:rPr>
          <w:bCs/>
          <w:b/>
        </w:rPr>
        <w:t xml:space="preserve">Germany Munich</w:t>
      </w:r>
      <w:r>
        <w:t xml:space="preserve">, plumbers operate under a stringent regulatory framework that prioritizes safety, sustainability, and quality. The German Building Code (Bauordnung) mandates that all plumbing work comply with technical standards (e.g., DIN EN 806 for water supply systems). Additionally, the city’s municipal authorities enforce strict guidelines for waste management and sewage disposal to prevent pollution of the Isar River—a vital ecological resource.</w:t>
      </w:r>
    </w:p>
    <w:p>
      <w:pPr>
        <w:pStyle w:val="BodyText"/>
      </w:pPr>
      <w:r>
        <w:t xml:space="preserve">Professional plumbers in Munich must hold a valid tradesperson certificate (Handwerkskammer) and undergo continuous training to keep pace with evolving technologies. The Handwerkskammer München, a key institution, ensures that plumbers meet national and regional standards while promoting ethical practices and fair labor conditions.</w:t>
      </w:r>
    </w:p>
    <w:bookmarkEnd w:id="22"/>
    <w:bookmarkStart w:id="23" w:name="technological-advancements-in-plumbing"/>
    <w:p>
      <w:pPr>
        <w:pStyle w:val="Heading2"/>
      </w:pPr>
      <w:r>
        <w:t xml:space="preserve">Technological Advancements in Plumbing</w:t>
      </w:r>
    </w:p>
    <w:p>
      <w:pPr>
        <w:pStyle w:val="FirstParagraph"/>
      </w:pPr>
      <w:r>
        <w:t xml:space="preserve">The integration of smart technologies has revolutionized the plumbing sector in</w:t>
      </w:r>
      <w:r>
        <w:t xml:space="preserve"> </w:t>
      </w:r>
      <w:r>
        <w:rPr>
          <w:bCs/>
          <w:b/>
        </w:rPr>
        <w:t xml:space="preserve">Germany Munich</w:t>
      </w:r>
      <w:r>
        <w:t xml:space="preserve">. Modern systems now include IoT-enabled devices for real-time water leak detection, automated irrigation controllers, and energy-efficient heat pump systems. These innovations reduce water wastage, lower operational costs, and enhance user convenience.</w:t>
      </w:r>
    </w:p>
    <w:p>
      <w:pPr>
        <w:pStyle w:val="BodyText"/>
      </w:pPr>
      <w:r>
        <w:t xml:space="preserve">Plumbers in Munich are also adopting digital tools such as Building Information Modeling (BIM) to design complex plumbing networks with precision. BIM allows for virtual simulations of water flow dynamics, enabling plumbers to identify potential issues before construction begins. This proactive approach minimizes disruptions and ensures compliance with sustainability goals.</w:t>
      </w:r>
    </w:p>
    <w:bookmarkEnd w:id="23"/>
    <w:bookmarkStart w:id="24" w:name="challenges-and-future-prospects"/>
    <w:p>
      <w:pPr>
        <w:pStyle w:val="Heading2"/>
      </w:pPr>
      <w:r>
        <w:t xml:space="preserve">Challenges and Future Prospects</w:t>
      </w:r>
    </w:p>
    <w:p>
      <w:pPr>
        <w:pStyle w:val="FirstParagraph"/>
      </w:pPr>
      <w:r>
        <w:t xml:space="preserve">Despite their critical role, plumbers in</w:t>
      </w:r>
      <w:r>
        <w:t xml:space="preserve"> </w:t>
      </w:r>
      <w:r>
        <w:rPr>
          <w:bCs/>
          <w:b/>
        </w:rPr>
        <w:t xml:space="preserve">Germany Munich</w:t>
      </w:r>
      <w:r>
        <w:t xml:space="preserve"> </w:t>
      </w:r>
      <w:r>
        <w:t xml:space="preserve">face challenges such as labor shortages, rising material costs, and the need for ongoing education. The aging population of skilled tradespeople in Germany has led to a gap in expertise, which the Handwerkskammer addresses through apprenticeship programs and partnerships with technical colleges (e.g., Technical University of Munich).</w:t>
      </w:r>
    </w:p>
    <w:p>
      <w:pPr>
        <w:pStyle w:val="BodyText"/>
      </w:pPr>
      <w:r>
        <w:t xml:space="preserve">Looking ahead, plumbers in Munich must adapt to emerging trends like decentralized wastewater treatment systems and the use of recycled materials. The city’s commitment to becoming a “climate-resilient” urban center will require plumbers to innovate further, ensuring that infrastructure meets future demands while protecting public health and environmental integrity.</w:t>
      </w:r>
    </w:p>
    <w:bookmarkEnd w:id="24"/>
    <w:bookmarkStart w:id="25" w:name="conclusion"/>
    <w:p>
      <w:pPr>
        <w:pStyle w:val="Heading2"/>
      </w:pPr>
      <w:r>
        <w:t xml:space="preserve">Conclusion</w:t>
      </w:r>
    </w:p>
    <w:p>
      <w:pPr>
        <w:pStyle w:val="FirstParagraph"/>
      </w:pPr>
      <w:r>
        <w:t xml:space="preserve">This abstract academic document underscores the indispensable role of plumbers in</w:t>
      </w:r>
      <w:r>
        <w:t xml:space="preserve"> </w:t>
      </w:r>
      <w:r>
        <w:rPr>
          <w:bCs/>
          <w:b/>
        </w:rPr>
        <w:t xml:space="preserve">Germany Munich</w:t>
      </w:r>
      <w:r>
        <w:t xml:space="preserve">, highlighting their contributions to urban sustainability, public safety, and technological advancement. As the city continues to grow and evolve, plumbers will remain central to maintaining its infrastructure. Their expertise in navigating regulatory frameworks, embracing innovation, and addressing socio-environmental challenges positions them as key players in shaping Munich’s future as a model of sustainable urban development.</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Plumber</w:t>
      </w:r>
    </w:p>
    <w:p>
      <w:pPr>
        <w:numPr>
          <w:ilvl w:val="0"/>
          <w:numId w:val="1001"/>
        </w:numPr>
        <w:pStyle w:val="Compact"/>
      </w:pPr>
      <w:r>
        <w:rPr>
          <w:bCs/>
          <w:b/>
        </w:rPr>
        <w:t xml:space="preserve">Germany Munich</w:t>
      </w:r>
    </w:p>
    <w:p>
      <w:pPr>
        <w:pStyle w:val="FirstParagraph"/>
      </w:pPr>
      <w:r>
        <w:t xml:space="preserve">This document adheres to the requirements of an academic abstract, emphasizing the interplay between professional practice, regulatory compliance, and technological progress in the context of</w:t>
      </w:r>
      <w:r>
        <w:t xml:space="preserve"> </w:t>
      </w:r>
      <w:r>
        <w:rPr>
          <w:bCs/>
          <w:b/>
        </w:rPr>
        <w:t xml:space="preserve">Germany Munich</w:t>
      </w:r>
      <w:r>
        <w:t xml:space="preserve">. By focusing on plumbers as both technical specialists and contributors to broader societal goals, it offers a nuanced understanding of their role in contemporary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Germany Munich</dc:title>
  <dc:creator/>
  <dc:language>en</dc:language>
  <cp:keywords/>
  <dcterms:created xsi:type="dcterms:W3CDTF">2026-07-15T06:21:25Z</dcterms:created>
  <dcterms:modified xsi:type="dcterms:W3CDTF">2026-07-15T06:21:25Z</dcterms:modified>
</cp:coreProperties>
</file>

<file path=docProps/custom.xml><?xml version="1.0" encoding="utf-8"?>
<Properties xmlns="http://schemas.openxmlformats.org/officeDocument/2006/custom-properties" xmlns:vt="http://schemas.openxmlformats.org/officeDocument/2006/docPropsVTypes"/>
</file>