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7c3727ed0c08895421019afa1d2af2a17e37c68"/>
    <w:p>
      <w:pPr>
        <w:pStyle w:val="Heading1"/>
      </w:pPr>
      <w:r>
        <w:t xml:space="preserve">Abstract Academic Document: The Role and Evolution of Plumbers in the Context of Italy, Naples</w:t>
      </w:r>
    </w:p>
    <w:p>
      <w:pPr>
        <w:pStyle w:val="FirstParagraph"/>
      </w:pPr>
      <w:r>
        <w:rPr>
          <w:bCs/>
          <w:b/>
        </w:rPr>
        <w:t xml:space="preserve">Keywords:</w:t>
      </w:r>
      <w:r>
        <w:t xml:space="preserve"> </w:t>
      </w:r>
      <w:r>
        <w:t xml:space="preserve">Abstract academic, Plumber, Italy Naples.</w:t>
      </w:r>
    </w:p>
    <w:p>
      <w:pPr>
        <w:pStyle w:val="BodyText"/>
      </w:pPr>
      <w:r>
        <w:t xml:space="preserve">This abstract academic document explores the multifaceted role of plumbers in the city of Naples, Italy. Positioned at a critical crossroads between ancient Roman engineering and modern urban infrastructure challenges, Naples presents a unique case study for analyzing the profession of plumbing. The document examines how historical context, contemporary demands, and cultural dynamics shape the practice of plumbers in this vibrant Southern Italian metropolis. By integrating academic research with practical insights, this work aims to highlight the significance of plumbers as essential contributors to public health, urban resilience, and economic development in Naples.</w:t>
      </w:r>
    </w:p>
    <w:bookmarkStart w:id="20" w:name="X1be4f0630c2a8376ded062467ae385069365550"/>
    <w:p>
      <w:pPr>
        <w:pStyle w:val="Heading2"/>
      </w:pPr>
      <w:r>
        <w:t xml:space="preserve">1. Introduction: The Importance of Plumbers in Urban Environments</w:t>
      </w:r>
    </w:p>
    <w:p>
      <w:pPr>
        <w:pStyle w:val="FirstParagraph"/>
      </w:pPr>
      <w:r>
        <w:t xml:space="preserve">The profession of plumbing is indispensable to the functioning of any modern city. In Italy’s third-largest city, Naples, this role is magnified by a combination of historical legacy and contemporary challenges. As a hub for tourism, commerce, and cultural heritage, Naples relies on its infrastructure—particularly its water supply and sanitation systems—to sustain both residents and visitors. Plumbers in Naples are not merely technicians; they are custodians of public health, tasked with maintaining systems that date back to the Roman era while adapting to modern standards.</w:t>
      </w:r>
    </w:p>
    <w:bookmarkEnd w:id="20"/>
    <w:bookmarkStart w:id="21" w:name="X7277fefa4a139139af5ed727f322f57f859ff5e"/>
    <w:p>
      <w:pPr>
        <w:pStyle w:val="Heading2"/>
      </w:pPr>
      <w:r>
        <w:t xml:space="preserve">2. Historical Context: From Ancient Aqueducts to Modern Infrastructure</w:t>
      </w:r>
    </w:p>
    <w:p>
      <w:pPr>
        <w:pStyle w:val="FirstParagraph"/>
      </w:pPr>
      <w:r>
        <w:t xml:space="preserve">Naples’ plumbing history is deeply intertwined with its ancient roots. The city’s aqueducts and water distribution networks, originally constructed by the Romans, laid the foundation for its current infrastructure. Over centuries, these systems have been modified and expanded to meet the demands of a growing population. Today, plumbers in Naples must navigate a complex web of historical structures and modern technologies. For instance, while some areas still rely on traditional cisterns and lead pipes—a remnant of Roman engineering—others are equipped with state-of-the-art water treatment plants and smart grid systems.</w:t>
      </w:r>
    </w:p>
    <w:p>
      <w:pPr>
        <w:pStyle w:val="BodyText"/>
      </w:pPr>
      <w:r>
        <w:t xml:space="preserve">Academic studies suggest that the integration of ancient infrastructure with contemporary needs poses unique challenges for plumbers. The presence of archaeological sites, such as the ruins near Pompeii or Herculaneum, further complicates modern plumbing projects in nearby regions, necessitating specialized knowledge to avoid damaging historical artifacts.</w:t>
      </w:r>
    </w:p>
    <w:bookmarkEnd w:id="21"/>
    <w:bookmarkStart w:id="22" w:name="X4d126dfa80247328080a599681c14c187d6a1fd"/>
    <w:p>
      <w:pPr>
        <w:pStyle w:val="Heading2"/>
      </w:pPr>
      <w:r>
        <w:t xml:space="preserve">3. Current Role of Plumbers in Naples: Addressing Urban Challenges</w:t>
      </w:r>
    </w:p>
    <w:p>
      <w:pPr>
        <w:pStyle w:val="FirstParagraph"/>
      </w:pPr>
      <w:r>
        <w:t xml:space="preserve">In recent years, Naples has faced significant urban challenges that have elevated the importance of plumbers. Rapid urbanization, population growth, and climate change have increased pressure on the city’s water systems. For example, frequent heavy rainfall and flooding in low-lying areas require plumbers to design and maintain drainage networks that can withstand extreme weather events.</w:t>
      </w:r>
    </w:p>
    <w:p>
      <w:pPr>
        <w:pStyle w:val="BodyText"/>
      </w:pPr>
      <w:r>
        <w:t xml:space="preserve">Additionally, Naples’ status as a major tourist destination means that plumbers must ensure the functionality of hotel plumbing systems, public restrooms, and sanitation facilities in historic sites. The city’s iconic landmarks, such as the Naples Cathedral or the Castel dell’Ovo, often require specialized plumbing solutions to preserve their structural integrity while meeting modern hygiene standards.</w:t>
      </w:r>
    </w:p>
    <w:bookmarkEnd w:id="22"/>
    <w:bookmarkStart w:id="23" w:name="challenges-faced-by-plumbers-in-naples"/>
    <w:p>
      <w:pPr>
        <w:pStyle w:val="Heading2"/>
      </w:pPr>
      <w:r>
        <w:t xml:space="preserve">4. Challenges Faced by Plumbers in Naples</w:t>
      </w:r>
    </w:p>
    <w:p>
      <w:pPr>
        <w:pStyle w:val="FirstParagraph"/>
      </w:pPr>
      <w:r>
        <w:t xml:space="preserve">Despite their critical role, plumbers in Naples encounter unique obstacles. One major issue is the aging infrastructure: many pipes and valves date back decades, leading to frequent leaks, bursts, and contamination risks. A 2023 academic study published in the</w:t>
      </w:r>
      <w:r>
        <w:t xml:space="preserve"> </w:t>
      </w:r>
      <w:r>
        <w:rPr>
          <w:iCs/>
          <w:i/>
        </w:rPr>
        <w:t xml:space="preserve">Journal of Urban Infrastructure</w:t>
      </w:r>
      <w:r>
        <w:t xml:space="preserve"> </w:t>
      </w:r>
      <w:r>
        <w:t xml:space="preserve">noted that over 40% of Naples’ water distribution network requires urgent repairs or replacement.</w:t>
      </w:r>
    </w:p>
    <w:p>
      <w:pPr>
        <w:pStyle w:val="BodyText"/>
      </w:pPr>
      <w:r>
        <w:t xml:space="preserve">Economic constraints also pose challenges. While skilled plumbers are in high demand, many residents struggle to afford maintenance services, particularly in lower-income neighborhoods. This has led to the rise of informal plumbing networks, where unlicensed workers offer cheaper but potentially unsafe solutions. Academic research emphasizes the need for policy interventions to regulate these practices and ensure public safety.</w:t>
      </w:r>
    </w:p>
    <w:bookmarkEnd w:id="23"/>
    <w:bookmarkStart w:id="24" w:name="X8235b6b9ee30d764e6271ba04200d732d203410"/>
    <w:p>
      <w:pPr>
        <w:pStyle w:val="Heading2"/>
      </w:pPr>
      <w:r>
        <w:t xml:space="preserve">5. Technological Innovations in Plumbing: A Case Study of Naples</w:t>
      </w:r>
    </w:p>
    <w:p>
      <w:pPr>
        <w:pStyle w:val="FirstParagraph"/>
      </w:pPr>
      <w:r>
        <w:t xml:space="preserve">To address these challenges, plumbers in Naples have increasingly adopted technological innovations. Smart water meters, for example, are being installed across the city to monitor consumption and detect leaks in real time. These devices help reduce water wastage and lower utility bills for residents.</w:t>
      </w:r>
    </w:p>
    <w:p>
      <w:pPr>
        <w:pStyle w:val="BodyText"/>
      </w:pPr>
      <w:r>
        <w:t xml:space="preserve">Another advancement is the use of non-invasive detection technologies, such as ground-penetrating radar, to locate underground pipes without damaging historical structures or causing disruptions in urban areas. Furthermore, plumbers are being trained in eco-friendly practices, such as installing low-flow fixtures and rainwater harvesting systems, which align with Italy’s national sustainability goals.</w:t>
      </w:r>
    </w:p>
    <w:p>
      <w:pPr>
        <w:pStyle w:val="BodyText"/>
      </w:pPr>
      <w:r>
        <w:t xml:space="preserve">Academic collaborations between universities like the University of Naples Federico II and local plumbing associations have also been pivotal in promoting research on sustainable water management. These partnerships have led to the development of new materials, such as corrosion-resistant pipes, which are now being integrated into Naples’ infrastructure.</w:t>
      </w:r>
    </w:p>
    <w:bookmarkEnd w:id="24"/>
    <w:bookmarkStart w:id="25" w:name="the-future-of-plumbers-in-italy-naples"/>
    <w:p>
      <w:pPr>
        <w:pStyle w:val="Heading2"/>
      </w:pPr>
      <w:r>
        <w:t xml:space="preserve">6. The Future of Plumbers in Italy, Naples</w:t>
      </w:r>
    </w:p>
    <w:p>
      <w:pPr>
        <w:pStyle w:val="FirstParagraph"/>
      </w:pPr>
      <w:r>
        <w:t xml:space="preserve">The future of plumbers in Naples will depend on their ability to adapt to emerging trends and challenges. Climate change projections suggest that the city may face more frequent droughts and floods, requiring plumbers to develop resilient systems that balance conservation with flood mitigation.</w:t>
      </w:r>
    </w:p>
    <w:p>
      <w:pPr>
        <w:pStyle w:val="BodyText"/>
      </w:pPr>
      <w:r>
        <w:t xml:space="preserve">Moreover, the rise of smart cities presents opportunities for plumbers to integrate Internet of Things (IoT) devices into their work. For instance, sensors embedded in pipelines could provide predictive maintenance alerts, reducing downtime and costs. As Naples continues to modernize its infrastructure while preserving its cultural heritage, the role of plumbers will remain central to this transformation.</w:t>
      </w:r>
    </w:p>
    <w:bookmarkEnd w:id="25"/>
    <w:bookmarkStart w:id="26" w:name="X5939e57481e0c4bb44e860a8af09298cf862589"/>
    <w:p>
      <w:pPr>
        <w:pStyle w:val="Heading2"/>
      </w:pPr>
      <w:r>
        <w:t xml:space="preserve">7. Conclusion: The Indispensable Role of Plumbers in Naples</w:t>
      </w:r>
    </w:p>
    <w:p>
      <w:pPr>
        <w:pStyle w:val="FirstParagraph"/>
      </w:pPr>
      <w:r>
        <w:t xml:space="preserve">In conclusion, this abstract academic document underscores the vital role of plumbers in Italy’s Naples as guardians of public health, innovators in urban infrastructure, and contributors to the city’s cultural and economic vitality. By examining historical context, contemporary challenges, and technological advancements, it becomes evident that plumbing is not merely a technical profession but a cornerstone of sustainable development. Future research should focus on expanding access to skilled plumbing services in underserved areas while fostering international collaborations to share best practices with other cities facing similar urban challenges.</w:t>
      </w:r>
    </w:p>
    <w:p>
      <w:pPr>
        <w:pStyle w:val="BodyText"/>
      </w:pPr>
      <w:r>
        <w:t xml:space="preserve">The interplay between academic inquiry and practical application in the field of plumbing highlights the need for continued investment in training, technology, and policy reform. As Naples evolves, so too must its approach to plumbing—a discipline that remains as essential today as it was during the days of ancient Rome.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Italy, Naples</dc:title>
  <dc:creator/>
  <dc:language>en</dc:language>
  <cp:keywords/>
  <dcterms:created xsi:type="dcterms:W3CDTF">2026-07-20T23:03:06Z</dcterms:created>
  <dcterms:modified xsi:type="dcterms:W3CDTF">2026-07-20T23:03:06Z</dcterms:modified>
</cp:coreProperties>
</file>

<file path=docProps/custom.xml><?xml version="1.0" encoding="utf-8"?>
<Properties xmlns="http://schemas.openxmlformats.org/officeDocument/2006/custom-properties" xmlns:vt="http://schemas.openxmlformats.org/officeDocument/2006/docPropsVTypes"/>
</file>