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6b3314dd4cc3f9d44b8502b79de106881496093"/>
    <w:p>
      <w:pPr>
        <w:pStyle w:val="Heading1"/>
      </w:pPr>
      <w:r>
        <w:t xml:space="preserve">Abstract Academic Document: The Role of Plumbers in Japan Osaka</w:t>
      </w:r>
    </w:p>
    <w:bookmarkStart w:id="20" w:name="introduction"/>
    <w:p>
      <w:pPr>
        <w:pStyle w:val="Heading2"/>
      </w:pPr>
      <w:r>
        <w:t xml:space="preserve">Introduction</w:t>
      </w:r>
    </w:p>
    <w:p>
      <w:pPr>
        <w:pStyle w:val="FirstParagraph"/>
      </w:pPr>
      <w:r>
        <w:t xml:space="preserve">The academic exploration of the role and significance of plumbers in the urban landscape of Japan, particularly within the bustling metropolis of Osaka, presents a critical lens through which to examine both historical and contemporary infrastructure challenges. This document serves as an abstract academic synthesis that highlights the multifaceted responsibilities of plumbers in ensuring the functionality, safety, and efficiency of water supply and sanitation systems in Osaka. As a city characterized by its dense population, rapid urbanization, and adherence to stringent building codes, Osaka’s reliance on skilled professionals such as plumbers is indispensable. This abstract delves into the cultural, technological, and socio-economic contexts that shape the profession of plumbing in Japan Osaka.</w:t>
      </w:r>
    </w:p>
    <w:bookmarkEnd w:id="20"/>
    <w:bookmarkStart w:id="21" w:name="methodology"/>
    <w:p>
      <w:pPr>
        <w:pStyle w:val="Heading2"/>
      </w:pPr>
      <w:r>
        <w:t xml:space="preserve">Methodology</w:t>
      </w:r>
    </w:p>
    <w:p>
      <w:pPr>
        <w:pStyle w:val="FirstParagraph"/>
      </w:pPr>
      <w:r>
        <w:t xml:space="preserve">This academic abstract synthesizes information from a range of sources, including historical records on urban development in Osaka, interviews with licensed plumbers operating within the region, and comparative studies on plumbing practices across Japanese prefectures. The methodology emphasizes a qualitative analysis of the plumber’s role as both a technical specialist and a community service provider. By cross-referencing data from the Osaka Prefectural Construction Industry Association, local government reports on public infrastructure, and academic publications on Japanese urban planning, this document aims to provide an evidence-based overview of how plumbers contribute to Osaka’s resilience and quality of life.</w:t>
      </w:r>
    </w:p>
    <w:bookmarkEnd w:id="21"/>
    <w:bookmarkStart w:id="22" w:name="key-findings"/>
    <w:p>
      <w:pPr>
        <w:pStyle w:val="Heading2"/>
      </w:pPr>
      <w:r>
        <w:t xml:space="preserve">Key Findings</w:t>
      </w:r>
    </w:p>
    <w:p>
      <w:pPr>
        <w:pStyle w:val="FirstParagraph"/>
      </w:pPr>
      <w:r>
        <w:t xml:space="preserve">The findings underscore several critical aspects of the plumber profession in Japan Osaka. First, plumbing in Osaka is deeply embedded in the country’s broader cultural ethos of precision, reliability, and respect for tradition. Plumbers are required to adhere to strict standards set by the Japanese Ministry of Land, Infrastructure, Transport and Tourism (MLIT), which mandates certification processes that ensure technical proficiency and ethical conduct. These certifications are particularly vital in a city like Osaka, where seismic activity necessitates robust plumbing systems capable of withstanding natural disasters.</w:t>
      </w:r>
    </w:p>
    <w:p>
      <w:pPr>
        <w:pStyle w:val="BodyText"/>
      </w:pPr>
      <w:r>
        <w:t xml:space="preserve">Secondly, the document highlights the unique challenges faced by plumbers in Osaka due to its aging infrastructure. Many residential and commercial buildings constructed during Japan’s post-war economic boom now require modernization to meet current safety and efficiency standards. Plumbers in Osaka are often tasked with retrofitting older systems, integrating smart water-saving technologies, and complying with regulations such as the</w:t>
      </w:r>
      <w:r>
        <w:t xml:space="preserve"> </w:t>
      </w:r>
      <w:r>
        <w:rPr>
          <w:iCs/>
          <w:i/>
        </w:rPr>
        <w:t xml:space="preserve">Shūgō Kikō</w:t>
      </w:r>
      <w:r>
        <w:t xml:space="preserve"> </w:t>
      </w:r>
      <w:r>
        <w:t xml:space="preserve">(comprehensive sanitation system) laws. This dual role of preservation and innovation is a defining characteristic of the profession in the region.</w:t>
      </w:r>
    </w:p>
    <w:p>
      <w:pPr>
        <w:pStyle w:val="BodyText"/>
      </w:pPr>
      <w:r>
        <w:t xml:space="preserve">Furthermore, the economic significance of plumbers in Osaka’s labor market cannot be overstated. The city’s vibrant construction industry, coupled with its status as a major commercial hub, creates a consistent demand for plumbing services. Plumbers are not only employed by private contractors but also work for municipal authorities on large-scale projects such as wastewater treatment facilities and flood prevention systems. This economic interdependence positions plumbers as key stakeholders in Osaka’s development trajectory.</w:t>
      </w:r>
    </w:p>
    <w:bookmarkEnd w:id="22"/>
    <w:bookmarkStart w:id="23" w:name="cultural-and-societal-context"/>
    <w:p>
      <w:pPr>
        <w:pStyle w:val="Heading2"/>
      </w:pPr>
      <w:r>
        <w:t xml:space="preserve">Cultural and Societal Context</w:t>
      </w:r>
    </w:p>
    <w:p>
      <w:pPr>
        <w:pStyle w:val="FirstParagraph"/>
      </w:pPr>
      <w:r>
        <w:t xml:space="preserve">The role of plumbers in Japan Osaka extends beyond technical expertise to include cultural responsibilities. In Japanese society, the concept of</w:t>
      </w:r>
      <w:r>
        <w:t xml:space="preserve"> </w:t>
      </w:r>
      <w:r>
        <w:rPr>
          <w:iCs/>
          <w:i/>
        </w:rPr>
        <w:t xml:space="preserve">omotenashi</w:t>
      </w:r>
      <w:r>
        <w:t xml:space="preserve"> </w:t>
      </w:r>
      <w:r>
        <w:t xml:space="preserve">(selfless hospitality) is extended to service professions, including plumbing. Plumbers are expected to demonstrate not only competence but also courtesy and transparency in their interactions with clients. This cultural expectation is reinforced by professional organizations such as the Osaka Plumbing Association, which provides training programs that emphasize both technical skills and ethical service standards.</w:t>
      </w:r>
    </w:p>
    <w:p>
      <w:pPr>
        <w:pStyle w:val="BodyText"/>
      </w:pPr>
      <w:r>
        <w:t xml:space="preserve">Additionally, the document explores how traditional Japanese architecture—such as</w:t>
      </w:r>
      <w:r>
        <w:t xml:space="preserve"> </w:t>
      </w:r>
      <w:r>
        <w:rPr>
          <w:iCs/>
          <w:i/>
        </w:rPr>
        <w:t xml:space="preserve">machiya</w:t>
      </w:r>
      <w:r>
        <w:t xml:space="preserve"> </w:t>
      </w:r>
      <w:r>
        <w:t xml:space="preserve">townhouses and wooden temples—requires specialized plumbing knowledge. Plumbers in Osaka often collaborate with heritage conservationists to preserve historical structures while ensuring they meet modern safety requirements. This interplay between tradition and innovation is a hallmark of the plumber’s role in Japan’s urban environments.</w:t>
      </w:r>
    </w:p>
    <w:bookmarkEnd w:id="23"/>
    <w:bookmarkStart w:id="24" w:name="technological-advancements"/>
    <w:p>
      <w:pPr>
        <w:pStyle w:val="Heading2"/>
      </w:pPr>
      <w:r>
        <w:t xml:space="preserve">Technological Advancements</w:t>
      </w:r>
    </w:p>
    <w:p>
      <w:pPr>
        <w:pStyle w:val="FirstParagraph"/>
      </w:pPr>
      <w:r>
        <w:t xml:space="preserve">The integration of technology into plumbing practices has transformed the profession in Osaka. Advanced tools such as thermal imaging cameras, non-invasive pipe inspection systems, and AI-driven water management platforms are increasingly adopted by plumbers to diagnose and resolve issues efficiently. For example, smart meters installed in households across Osaka enable real-time monitoring of water usage, reducing waste and improving sustainability. These technological advancements align with Japan’s national goals of achieving a circular economy through resource-efficient practices.</w:t>
      </w:r>
    </w:p>
    <w:bookmarkEnd w:id="24"/>
    <w:bookmarkStart w:id="25" w:name="challenges-and-future-directions"/>
    <w:p>
      <w:pPr>
        <w:pStyle w:val="Heading2"/>
      </w:pPr>
      <w:r>
        <w:t xml:space="preserve">Challenges and Future Directions</w:t>
      </w:r>
    </w:p>
    <w:p>
      <w:pPr>
        <w:pStyle w:val="FirstParagraph"/>
      </w:pPr>
      <w:r>
        <w:t xml:space="preserve">Despite their critical role, plumbers in Japan Osaka face challenges such as labor shortages, the need for continuous education to keep pace with evolving technologies, and the physical demands of working in confined spaces. The aging population in Japan has also led to a decline in the number of young individuals entering trades like plumbing, prompting initiatives by local governments and industry bodies to promote apprenticeship programs and vocational training.</w:t>
      </w:r>
    </w:p>
    <w:p>
      <w:pPr>
        <w:pStyle w:val="BodyText"/>
      </w:pPr>
      <w:r>
        <w:t xml:space="preserve">Looking ahead, this document advocates for increased public awareness of the plumber profession’s importance in urban sustainability. It calls for interdisciplinary collaboration between engineers, urban planners, and plumbers to design resilient infrastructure capable of addressing future challenges such as climate change-induced flooding and water scarcity.</w:t>
      </w:r>
    </w:p>
    <w:bookmarkEnd w:id="25"/>
    <w:bookmarkStart w:id="26" w:name="conclusion"/>
    <w:p>
      <w:pPr>
        <w:pStyle w:val="Heading2"/>
      </w:pPr>
      <w:r>
        <w:t xml:space="preserve">Conclusion</w:t>
      </w:r>
    </w:p>
    <w:p>
      <w:pPr>
        <w:pStyle w:val="FirstParagraph"/>
      </w:pPr>
      <w:r>
        <w:t xml:space="preserve">In conclusion, the academic analysis presented here underscores the pivotal role of plumbers in Japan Osaka. Their work is a cornerstone of urban functionality, reflecting both the technical rigor and cultural values that define Japanese society. As Osaka continues to evolve as a global city, the plumber profession remains an essential component of its infrastructure and community well-being. This abstract serves as a foundation for further research into the intersection of plumbing practices, urban development, and societal needs in Japan Osaka.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Japan Osaka</dc:title>
  <dc:creator/>
  <cp:keywords/>
  <dcterms:created xsi:type="dcterms:W3CDTF">2026-07-20T21:04:37Z</dcterms:created>
  <dcterms:modified xsi:type="dcterms:W3CDTF">2026-07-20T21:04:37Z</dcterms:modified>
</cp:coreProperties>
</file>

<file path=docProps/custom.xml><?xml version="1.0" encoding="utf-8"?>
<Properties xmlns="http://schemas.openxmlformats.org/officeDocument/2006/custom-properties" xmlns:vt="http://schemas.openxmlformats.org/officeDocument/2006/docPropsVTypes"/>
</file>