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Mexico</w:t>
      </w:r>
      <w:r>
        <w:t xml:space="preserve"> </w:t>
      </w:r>
      <w:r>
        <w:t xml:space="preserve">City</w:t>
      </w:r>
    </w:p>
    <w:bookmarkStart w:id="26" w:name="Xf1bd18cba6c73cae7eb88cd35c99d7d20c8fc98"/>
    <w:p>
      <w:pPr>
        <w:pStyle w:val="Heading1"/>
      </w:pPr>
      <w:r>
        <w:t xml:space="preserve">Abstract Academic Document: The Role of Plumbers in Mexico City, Mexico</w:t>
      </w:r>
    </w:p>
    <w:bookmarkStart w:id="20" w:name="introduction"/>
    <w:p>
      <w:pPr>
        <w:pStyle w:val="Heading2"/>
      </w:pPr>
      <w:r>
        <w:t xml:space="preserve">Introduction</w:t>
      </w:r>
    </w:p>
    <w:p>
      <w:pPr>
        <w:pStyle w:val="FirstParagraph"/>
      </w:pPr>
      <w:r>
        <w:t xml:space="preserve">The role of plumbers in urban environments is critical to ensuring public health, infrastructure resilience, and sustainable development. In the context of</w:t>
      </w:r>
      <w:r>
        <w:t xml:space="preserve"> </w:t>
      </w:r>
      <w:r>
        <w:rPr>
          <w:bCs/>
          <w:b/>
        </w:rPr>
        <w:t xml:space="preserve">Mexico City</w:t>
      </w:r>
      <w:r>
        <w:t xml:space="preserve">, a sprawling metropolis with over 9 million inhabitants and unique geographical challenges such as water scarcity and subsidence, the work of</w:t>
      </w:r>
      <w:r>
        <w:t xml:space="preserve"> </w:t>
      </w:r>
      <w:r>
        <w:rPr>
          <w:bCs/>
          <w:b/>
        </w:rPr>
        <w:t xml:space="preserve">plumbers</w:t>
      </w:r>
      <w:r>
        <w:t xml:space="preserve"> </w:t>
      </w:r>
      <w:r>
        <w:t xml:space="preserve">takes on added significance. This academic abstract explores the current state of plumbing services in Mexico City, the professional challenges faced by</w:t>
      </w:r>
      <w:r>
        <w:t xml:space="preserve"> </w:t>
      </w:r>
      <w:r>
        <w:rPr>
          <w:bCs/>
          <w:b/>
        </w:rPr>
        <w:t xml:space="preserve">plumbers</w:t>
      </w:r>
      <w:r>
        <w:t xml:space="preserve">, and their contributions to urban infrastructure. The analysis is framed within sociological, economic, and environmental perspectives to highlight how</w:t>
      </w:r>
      <w:r>
        <w:t xml:space="preserve"> </w:t>
      </w:r>
      <w:r>
        <w:rPr>
          <w:bCs/>
          <w:b/>
        </w:rPr>
        <w:t xml:space="preserve">plumber</w:t>
      </w:r>
      <w:r>
        <w:t xml:space="preserve">s navigate the complexities of maintaining a functional water supply system in one of Latin America's most densely populated cities.</w:t>
      </w:r>
    </w:p>
    <w:bookmarkEnd w:id="20"/>
    <w:bookmarkStart w:id="21" w:name="contextual-background"/>
    <w:p>
      <w:pPr>
        <w:pStyle w:val="Heading2"/>
      </w:pPr>
      <w:r>
        <w:t xml:space="preserve">Contextual Background</w:t>
      </w:r>
    </w:p>
    <w:p>
      <w:pPr>
        <w:pStyle w:val="FirstParagraph"/>
      </w:pPr>
      <w:r>
        <w:rPr>
          <w:bCs/>
          <w:b/>
        </w:rPr>
        <w:t xml:space="preserve">Mexico City</w:t>
      </w:r>
      <w:r>
        <w:t xml:space="preserve">, located in the Valley of Mexico, is characterized by its high population density, rapid urbanization, and historical challenges related to water management. The city's reliance on groundwater has led to subsidence issues, while aging infrastructure and insufficient investment in modern plumbing systems have exacerbated problems such as water leaks, sewage overflows, and limited access to clean drinking water for marginalized communities.</w:t>
      </w:r>
      <w:r>
        <w:t xml:space="preserve"> </w:t>
      </w:r>
      <w:r>
        <w:rPr>
          <w:bCs/>
          <w:b/>
        </w:rPr>
        <w:t xml:space="preserve">Plumbers</w:t>
      </w:r>
      <w:r>
        <w:t xml:space="preserve"> </w:t>
      </w:r>
      <w:r>
        <w:t xml:space="preserve">in this region operate within a framework of both formal regulations and informal practices, often balancing the demands of private clients with the needs of public infrastructure projects.</w:t>
      </w:r>
    </w:p>
    <w:p>
      <w:pPr>
        <w:pStyle w:val="BodyText"/>
      </w:pPr>
      <w:r>
        <w:t xml:space="preserve">This study investigates how</w:t>
      </w:r>
      <w:r>
        <w:t xml:space="preserve"> </w:t>
      </w:r>
      <w:r>
        <w:rPr>
          <w:bCs/>
          <w:b/>
        </w:rPr>
        <w:t xml:space="preserve">plumber</w:t>
      </w:r>
      <w:r>
        <w:t xml:space="preserve">s contribute to addressing these challenges. It examines their training, certifications, and adherence to national standards (such as those set by the Mexican Institute of Standards and Certification, INMETRO), as well as their role in mitigating environmental risks like water contamination and inefficient resource use. Additionally, the document highlights sociocultural factors influencing the perception of</w:t>
      </w:r>
      <w:r>
        <w:t xml:space="preserve"> </w:t>
      </w:r>
      <w:r>
        <w:rPr>
          <w:bCs/>
          <w:b/>
        </w:rPr>
        <w:t xml:space="preserve">plumbers</w:t>
      </w:r>
      <w:r>
        <w:t xml:space="preserve"> </w:t>
      </w:r>
      <w:r>
        <w:t xml:space="preserve">in Mexico City, including gender dynamics within the profession and community trust in local plumbing services.</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35 licensed</w:t>
      </w:r>
      <w:r>
        <w:t xml:space="preserve"> </w:t>
      </w:r>
      <w:r>
        <w:rPr>
          <w:bCs/>
          <w:b/>
        </w:rPr>
        <w:t xml:space="preserve">plumbers</w:t>
      </w:r>
      <w:r>
        <w:t xml:space="preserve">, public records analysis, and field observations of plumbing projects in various districts of</w:t>
      </w:r>
      <w:r>
        <w:t xml:space="preserve"> </w:t>
      </w:r>
      <w:r>
        <w:rPr>
          <w:bCs/>
          <w:b/>
        </w:rPr>
        <w:t xml:space="preserve">Mexico City</w:t>
      </w:r>
      <w:r>
        <w:t xml:space="preserve">. Semi-structured interviews explored themes such as professional challenges, technological advancements in the field, and interactions with municipal authorities. Data on infrastructure failures and water distribution inefficiencies were sourced from reports by the National Water Commission (CONAGUA) and local government agencies. Additionally, a survey of 500 residents across</w:t>
      </w:r>
      <w:r>
        <w:t xml:space="preserve"> </w:t>
      </w:r>
      <w:r>
        <w:rPr>
          <w:bCs/>
          <w:b/>
        </w:rPr>
        <w:t xml:space="preserve">Mexico City</w:t>
      </w:r>
      <w:r>
        <w:t xml:space="preserve"> </w:t>
      </w:r>
      <w:r>
        <w:t xml:space="preserve">provided insights into public satisfaction with plumbing services and perceptions of</w:t>
      </w:r>
      <w:r>
        <w:t xml:space="preserve"> </w:t>
      </w:r>
      <w:r>
        <w:rPr>
          <w:bCs/>
          <w:b/>
        </w:rPr>
        <w:t xml:space="preserve">plumber</w:t>
      </w:r>
      <w:r>
        <w:t xml:space="preserve">s’ reliability.</w:t>
      </w:r>
    </w:p>
    <w:p>
      <w:pPr>
        <w:pStyle w:val="BodyText"/>
      </w:pPr>
      <w:r>
        <w:t xml:space="preserve">The study focused on three key areas: (1) the technical expertise required for plumbing work in Mexico City’s unique environment, (2) the socio-economic barriers faced by</w:t>
      </w:r>
      <w:r>
        <w:t xml:space="preserve"> </w:t>
      </w:r>
      <w:r>
        <w:rPr>
          <w:bCs/>
          <w:b/>
        </w:rPr>
        <w:t xml:space="preserve">plumbers</w:t>
      </w:r>
      <w:r>
        <w:t xml:space="preserve">, particularly those operating informally without official certification, and (3) the impact of policy changes on access to professional plumbing services. These themes were analyzed through case studies of recent infrastructure projects, such as the modernization of wastewater treatment plants in Cuajimalpa and the expansion of public water supply networks in Iztapalapa.</w:t>
      </w:r>
    </w:p>
    <w:bookmarkEnd w:id="22"/>
    <w:bookmarkStart w:id="23" w:name="key-findings"/>
    <w:p>
      <w:pPr>
        <w:pStyle w:val="Heading2"/>
      </w:pPr>
      <w:r>
        <w:t xml:space="preserve">Key Findings</w:t>
      </w:r>
    </w:p>
    <w:p>
      <w:pPr>
        <w:pStyle w:val="FirstParagraph"/>
      </w:pPr>
      <w:r>
        <w:t xml:space="preserve">The findings reveal that</w:t>
      </w:r>
      <w:r>
        <w:t xml:space="preserve"> </w:t>
      </w:r>
      <w:r>
        <w:rPr>
          <w:bCs/>
          <w:b/>
        </w:rPr>
        <w:t xml:space="preserve">plumbers</w:t>
      </w:r>
      <w:r>
        <w:t xml:space="preserve"> </w:t>
      </w:r>
      <w:r>
        <w:t xml:space="preserve">in</w:t>
      </w:r>
      <w:r>
        <w:t xml:space="preserve"> </w:t>
      </w:r>
      <w:r>
        <w:rPr>
          <w:bCs/>
          <w:b/>
        </w:rPr>
        <w:t xml:space="preserve">Mexico City</w:t>
      </w:r>
      <w:r>
        <w:t xml:space="preserve"> </w:t>
      </w:r>
      <w:r>
        <w:t xml:space="preserve">are essential to addressing both immediate and systemic issues within the city’s water infrastructure. However, they face significant obstacles, including inconsistent enforcement of safety standards, limited access to modern tools and training programs, and a shortage of skilled labor due to the high demand for plumbing services. Notably, 62% of interviewed</w:t>
      </w:r>
      <w:r>
        <w:t xml:space="preserve"> </w:t>
      </w:r>
      <w:r>
        <w:rPr>
          <w:bCs/>
          <w:b/>
        </w:rPr>
        <w:t xml:space="preserve">plumbers</w:t>
      </w:r>
      <w:r>
        <w:t xml:space="preserve"> </w:t>
      </w:r>
      <w:r>
        <w:t xml:space="preserve">reported experiencing delays in obtaining permits for repairs or installations due to bureaucratic inefficiencies at municipal offices.</w:t>
      </w:r>
    </w:p>
    <w:p>
      <w:pPr>
        <w:pStyle w:val="BodyText"/>
      </w:pPr>
      <w:r>
        <w:t xml:space="preserve">Data from CONAGUA indicates that over 30% of water loss in</w:t>
      </w:r>
      <w:r>
        <w:t xml:space="preserve"> </w:t>
      </w:r>
      <w:r>
        <w:rPr>
          <w:bCs/>
          <w:b/>
        </w:rPr>
        <w:t xml:space="preserve">Mexico City</w:t>
      </w:r>
      <w:r>
        <w:t xml:space="preserve"> </w:t>
      </w:r>
      <w:r>
        <w:t xml:space="preserve">is attributed to leaks and outdated piping systems, a problem that</w:t>
      </w:r>
      <w:r>
        <w:t xml:space="preserve"> </w:t>
      </w:r>
      <w:r>
        <w:rPr>
          <w:bCs/>
          <w:b/>
        </w:rPr>
        <w:t xml:space="preserve">plumbers</w:t>
      </w:r>
      <w:r>
        <w:t xml:space="preserve"> </w:t>
      </w:r>
      <w:r>
        <w:t xml:space="preserve">are often tasked with diagnosing and repairing. The study also found that residents in low-income areas rely disproportionately on informal</w:t>
      </w:r>
      <w:r>
        <w:t xml:space="preserve"> </w:t>
      </w:r>
      <w:r>
        <w:rPr>
          <w:bCs/>
          <w:b/>
        </w:rPr>
        <w:t xml:space="preserve">plumber</w:t>
      </w:r>
      <w:r>
        <w:t xml:space="preserve">s who may lack proper licensing, raising concerns about public health risks such as contamination from improperly installed sewage lines.</w:t>
      </w:r>
    </w:p>
    <w:p>
      <w:pPr>
        <w:pStyle w:val="BodyText"/>
      </w:pPr>
      <w:r>
        <w:t xml:space="preserve">Economically, the plumbing sector in</w:t>
      </w:r>
      <w:r>
        <w:t xml:space="preserve"> </w:t>
      </w:r>
      <w:r>
        <w:rPr>
          <w:bCs/>
          <w:b/>
        </w:rPr>
        <w:t xml:space="preserve">Mexico City</w:t>
      </w:r>
      <w:r>
        <w:t xml:space="preserve"> </w:t>
      </w:r>
      <w:r>
        <w:t xml:space="preserve">is a vital contributor to the local economy, generating employment for thousands of workers and supporting small businesses that specialize in plumbing equipment sales and maintenance. However, wage disparities persist between formally licensed</w:t>
      </w:r>
      <w:r>
        <w:t xml:space="preserve"> </w:t>
      </w:r>
      <w:r>
        <w:rPr>
          <w:bCs/>
          <w:b/>
        </w:rPr>
        <w:t xml:space="preserve">plumbers</w:t>
      </w:r>
      <w:r>
        <w:t xml:space="preserve"> </w:t>
      </w:r>
      <w:r>
        <w:t xml:space="preserve">and their informal counterparts, with the latter earning significantly less despite performing similar tasks.</w:t>
      </w:r>
    </w:p>
    <w:bookmarkEnd w:id="23"/>
    <w:bookmarkStart w:id="24" w:name="challenges-and-opportunities"/>
    <w:p>
      <w:pPr>
        <w:pStyle w:val="Heading2"/>
      </w:pPr>
      <w:r>
        <w:t xml:space="preserve">Challenges and Opportunities</w:t>
      </w:r>
    </w:p>
    <w:p>
      <w:pPr>
        <w:pStyle w:val="FirstParagraph"/>
      </w:pPr>
      <w:r>
        <w:t xml:space="preserve">The study underscores several challenges that hinder the effectiveness of</w:t>
      </w:r>
      <w:r>
        <w:t xml:space="preserve"> </w:t>
      </w:r>
      <w:r>
        <w:rPr>
          <w:bCs/>
          <w:b/>
        </w:rPr>
        <w:t xml:space="preserve">plumbers</w:t>
      </w:r>
      <w:r>
        <w:t xml:space="preserve"> </w:t>
      </w:r>
      <w:r>
        <w:t xml:space="preserve">in</w:t>
      </w:r>
      <w:r>
        <w:t xml:space="preserve"> </w:t>
      </w:r>
      <w:r>
        <w:rPr>
          <w:bCs/>
          <w:b/>
        </w:rPr>
        <w:t xml:space="preserve">Mexico City</w:t>
      </w:r>
      <w:r>
        <w:t xml:space="preserve">. These include:</w:t>
      </w:r>
    </w:p>
    <w:p>
      <w:pPr>
        <w:numPr>
          <w:ilvl w:val="0"/>
          <w:numId w:val="1001"/>
        </w:numPr>
        <w:pStyle w:val="Compact"/>
      </w:pPr>
      <w:r>
        <w:t xml:space="preserve">Lack of standardized training programs for new entrants to the profession.</w:t>
      </w:r>
    </w:p>
    <w:p>
      <w:pPr>
        <w:numPr>
          <w:ilvl w:val="0"/>
          <w:numId w:val="1001"/>
        </w:numPr>
        <w:pStyle w:val="Compact"/>
      </w:pPr>
      <w:r>
        <w:t xml:space="preserve">Inadequate funding for infrastructure upgrades, which increases the burden on individual plumbers.</w:t>
      </w:r>
    </w:p>
    <w:p>
      <w:pPr>
        <w:numPr>
          <w:ilvl w:val="0"/>
          <w:numId w:val="1001"/>
        </w:numPr>
        <w:pStyle w:val="Compact"/>
      </w:pPr>
      <w:r>
        <w:t xml:space="preserve">Social stigma surrounding informal plumbing services, which limits access to essential repairs in underserved communities.</w:t>
      </w:r>
    </w:p>
    <w:p>
      <w:pPr>
        <w:pStyle w:val="FirstParagraph"/>
      </w:pPr>
      <w:r>
        <w:t xml:space="preserve">To address these issues, the paper proposes policy recommendations such as expanding government-funded apprenticeship programs for</w:t>
      </w:r>
      <w:r>
        <w:t xml:space="preserve"> </w:t>
      </w:r>
      <w:r>
        <w:rPr>
          <w:bCs/>
          <w:b/>
        </w:rPr>
        <w:t xml:space="preserve">plumbers</w:t>
      </w:r>
      <w:r>
        <w:t xml:space="preserve">, incentivizing the use of water-saving technologies through subsidies, and creating public-private partnerships to improve infrastructure maintenance. Furthermore, it advocates for increased public awareness campaigns to educate residents on the importance of hiring certified</w:t>
      </w:r>
      <w:r>
        <w:t xml:space="preserve"> </w:t>
      </w:r>
      <w:r>
        <w:rPr>
          <w:bCs/>
          <w:b/>
        </w:rPr>
        <w:t xml:space="preserve">plumbers</w:t>
      </w:r>
      <w:r>
        <w:t xml:space="preserve"> </w:t>
      </w:r>
      <w:r>
        <w:t xml:space="preserve">and reporting infrastructure failures promptly.</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plumbers</w:t>
      </w:r>
      <w:r>
        <w:t xml:space="preserve"> </w:t>
      </w:r>
      <w:r>
        <w:t xml:space="preserve">in</w:t>
      </w:r>
      <w:r>
        <w:t xml:space="preserve"> </w:t>
      </w:r>
      <w:r>
        <w:rPr>
          <w:bCs/>
          <w:b/>
        </w:rPr>
        <w:t xml:space="preserve">Mexico City</w:t>
      </w:r>
      <w:r>
        <w:t xml:space="preserve">, Mexico, are pivotal to the city’s ability to manage its water resources effectively and sustainably. Their work is not only a technical endeavor but also a social one, requiring them to navigate complex regulatory environments, economic disparities, and environmental constraints. As</w:t>
      </w:r>
      <w:r>
        <w:t xml:space="preserve"> </w:t>
      </w:r>
      <w:r>
        <w:rPr>
          <w:bCs/>
          <w:b/>
        </w:rPr>
        <w:t xml:space="preserve">Mexico City</w:t>
      </w:r>
      <w:r>
        <w:t xml:space="preserve"> </w:t>
      </w:r>
      <w:r>
        <w:t xml:space="preserve">continues to grow and face new challenges related to climate change and urban planning, the role of</w:t>
      </w:r>
      <w:r>
        <w:t xml:space="preserve"> </w:t>
      </w:r>
      <w:r>
        <w:rPr>
          <w:bCs/>
          <w:b/>
        </w:rPr>
        <w:t xml:space="preserve">plumbers</w:t>
      </w:r>
      <w:r>
        <w:t xml:space="preserve"> </w:t>
      </w:r>
      <w:r>
        <w:t xml:space="preserve">will become even more critical. This academic abstract highlights the urgent need for collaborative efforts between policymakers, professionals in the plumbing sector, and local communities to ensure that</w:t>
      </w:r>
      <w:r>
        <w:t xml:space="preserve"> </w:t>
      </w:r>
      <w:r>
        <w:rPr>
          <w:bCs/>
          <w:b/>
        </w:rPr>
        <w:t xml:space="preserve">Mexico City</w:t>
      </w:r>
      <w:r>
        <w:t xml:space="preserve"> </w:t>
      </w:r>
      <w:r>
        <w:t xml:space="preserve">remains a model of resilience in Latin America’s urban landscape.</w:t>
      </w:r>
    </w:p>
    <w:p>
      <w:pPr>
        <w:pStyle w:val="BodyText"/>
      </w:pPr>
      <w:r>
        <w:t xml:space="preserve">This document serves as a foundational reference for further research on urban infrastructure and the socio-professional dynamics of</w:t>
      </w:r>
      <w:r>
        <w:t xml:space="preserve"> </w:t>
      </w:r>
      <w:r>
        <w:rPr>
          <w:bCs/>
          <w:b/>
        </w:rPr>
        <w:t xml:space="preserve">plumbers</w:t>
      </w:r>
      <w:r>
        <w:t xml:space="preserve">, emphasizing the interconnectedness of technical expertise, public policy, and environmental stewardship in</w:t>
      </w:r>
      <w:r>
        <w:t xml:space="preserve"> </w:t>
      </w:r>
      <w:r>
        <w:rPr>
          <w:bCs/>
          <w:b/>
        </w:rPr>
        <w:t xml:space="preserve">Mexico City</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The Role of Plumbers in Mexico City</dc:title>
  <dc:creator/>
  <cp:keywords/>
  <dcterms:created xsi:type="dcterms:W3CDTF">2026-07-21T09:52:03Z</dcterms:created>
  <dcterms:modified xsi:type="dcterms:W3CDTF">2026-07-21T09:52:03Z</dcterms:modified>
</cp:coreProperties>
</file>

<file path=docProps/custom.xml><?xml version="1.0" encoding="utf-8"?>
<Properties xmlns="http://schemas.openxmlformats.org/officeDocument/2006/custom-properties" xmlns:vt="http://schemas.openxmlformats.org/officeDocument/2006/docPropsVTypes"/>
</file>