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New</w:t>
      </w:r>
      <w:r>
        <w:t xml:space="preserve"> </w:t>
      </w:r>
      <w:r>
        <w:t xml:space="preserve">Zealand's</w:t>
      </w:r>
      <w:r>
        <w:t xml:space="preserve"> </w:t>
      </w:r>
      <w:r>
        <w:t xml:space="preserve">Wellington</w:t>
      </w:r>
    </w:p>
    <w:p>
      <w:pPr>
        <w:pStyle w:val="FirstParagraph"/>
      </w:pPr>
      <w:r>
        <w:t xml:space="preserve">```html</w:t>
      </w:r>
    </w:p>
    <w:bookmarkStart w:id="27" w:name="Xb76fc675c4e115ed8aae787aae54345e9e81c17"/>
    <w:p>
      <w:pPr>
        <w:pStyle w:val="Heading1"/>
      </w:pPr>
      <w:r>
        <w:t xml:space="preserve">Abstract Academic Document on the Role of Plumbers in New Zealand's Wellington</w:t>
      </w:r>
    </w:p>
    <w:p>
      <w:pPr>
        <w:pStyle w:val="FirstParagraph"/>
      </w:pPr>
      <w:r>
        <w:rPr>
          <w:bCs/>
          <w:b/>
        </w:rPr>
        <w:t xml:space="preserve">Keywords:</w:t>
      </w:r>
      <w:r>
        <w:t xml:space="preserve"> </w:t>
      </w:r>
      <w:r>
        <w:t xml:space="preserve">Abstract academic, Plumber, New Zealand Wellington</w:t>
      </w:r>
    </w:p>
    <w:bookmarkStart w:id="20" w:name="introduction"/>
    <w:p>
      <w:pPr>
        <w:pStyle w:val="Heading2"/>
      </w:pPr>
      <w:r>
        <w:t xml:space="preserve">Introduction</w:t>
      </w:r>
    </w:p>
    <w:p>
      <w:pPr>
        <w:pStyle w:val="FirstParagraph"/>
      </w:pPr>
      <w:r>
        <w:t xml:space="preserve">The profession of plumbing is a cornerstone of urban infrastructure and public health, particularly in rapidly growing cities like Wellington, New Zealand. As the capital and largest city in the South Island, Wellington faces unique challenges related to population growth, climate resilience, and sustainable development. This abstract academic document explores the critical role that plumbers play in addressing these challenges within New Zealand's Wellington region. It examines how professional plumbers contribute to public health, infrastructure maintenance, and environmental sustainability while navigating regulatory frameworks and evolving technological demands.</w:t>
      </w:r>
    </w:p>
    <w:bookmarkEnd w:id="20"/>
    <w:bookmarkStart w:id="21" w:name="X2225b7f63b19d0d9f42424715497d5e8016af97"/>
    <w:p>
      <w:pPr>
        <w:pStyle w:val="Heading2"/>
      </w:pPr>
      <w:r>
        <w:t xml:space="preserve">Economic and Social Contributions of Plumbers in Wellington</w:t>
      </w:r>
    </w:p>
    <w:p>
      <w:pPr>
        <w:pStyle w:val="FirstParagraph"/>
      </w:pPr>
      <w:r>
        <w:t xml:space="preserve">Plumbers in New Zealand's Wellington are integral to the city's economic and social fabric. They ensure the safe delivery of potable water, efficient wastewater management, and reliable drainage systems, which are essential for both residential and commercial properties. According to recent statistics from the New Zealand Institute of Plumbing (NZIP), Wellington's plumbing industry employs over 3,000 professionals, contributing significantly to local employment rates and economic output. These workers support industries ranging from healthcare facilities to hospitality services by maintaining critical infrastructure that underpins daily operations.</w:t>
      </w:r>
    </w:p>
    <w:p>
      <w:pPr>
        <w:pStyle w:val="BodyText"/>
      </w:pPr>
      <w:r>
        <w:t xml:space="preserve">The social impact of plumbers in Wellington is equally profound. By ensuring access to clean water and sanitation systems, they contribute directly to public health outcomes, reducing the risk of waterborne diseases and improving quality of life for residents. In a city where urban density is increasing due to population growth, the role of plumbers extends beyond technical expertise; it includes community engagement through education on water conservation and emergency response during natural disasters such as earthquakes or floods.</w:t>
      </w:r>
    </w:p>
    <w:bookmarkEnd w:id="21"/>
    <w:bookmarkStart w:id="22" w:name="X41e332038768e883ceb9db090d08645d7314ecb"/>
    <w:p>
      <w:pPr>
        <w:pStyle w:val="Heading2"/>
      </w:pPr>
      <w:r>
        <w:t xml:space="preserve">Challenges and Opportunities for Plumber Professionals in Wellington</w:t>
      </w:r>
    </w:p>
    <w:p>
      <w:pPr>
        <w:pStyle w:val="FirstParagraph"/>
      </w:pPr>
      <w:r>
        <w:t xml:space="preserve">Despite their importance, plumbers in Wellington face distinct challenges. These include adhering to New Zealand's stringent plumbing regulations, such as the Building Code and Health Act 1956, which mandate high standards for water quality and system integrity. Additionally, the city's geography—characterized by hilly terrain and proximity to the Tasman Sea—poses unique logistical hurdles for infrastructure installation and maintenance.</w:t>
      </w:r>
    </w:p>
    <w:p>
      <w:pPr>
        <w:pStyle w:val="BodyText"/>
      </w:pPr>
      <w:r>
        <w:t xml:space="preserve">Climate change further complicates the work of plumbers in Wellington. Rising sea levels, increased frequency of extreme weather events, and shifting rainfall patterns require innovative approaches to plumbing design. For example, professionals must now incorporate flood-resistant systems and sustainable water recycling solutions into new developments. This has created opportunities for plumbers to specialize in emerging fields such as green building technologies and smart water management systems.</w:t>
      </w:r>
    </w:p>
    <w:bookmarkEnd w:id="22"/>
    <w:bookmarkStart w:id="23" w:name="X94b310942a979626f8d93731e668fa85a65f784"/>
    <w:p>
      <w:pPr>
        <w:pStyle w:val="Heading2"/>
      </w:pPr>
      <w:r>
        <w:t xml:space="preserve">Environmental Sustainability Practices in Wellington's Plumbing Sector</w:t>
      </w:r>
    </w:p>
    <w:p>
      <w:pPr>
        <w:pStyle w:val="FirstParagraph"/>
      </w:pPr>
      <w:r>
        <w:t xml:space="preserve">New Zealand's commitment to environmental sustainability is reflected in the practices of plumbers operating in Wellington. The city has set ambitious targets to reduce carbon emissions and enhance resource efficiency, aligning with national goals under the Climate Change Response (Zero Carbon) Act 2019. Plumbers play a pivotal role in this context by promoting energy-efficient fixtures, reducing water waste through leak detection technologies, and integrating renewable energy sources like solar-powered water heating systems.</w:t>
      </w:r>
    </w:p>
    <w:p>
      <w:pPr>
        <w:pStyle w:val="BodyText"/>
      </w:pPr>
      <w:r>
        <w:t xml:space="preserve">Notably, Wellington has pioneered initiatives such as the "Water Wise" program, which encourages plumbers to educate homeowners on rainwater harvesting and greywater reuse. These practices not only mitigate environmental impact but also reduce long-term utility costs for residents and businesses. By embracing sustainable methodologies, plumbers in Wellington are positioning themselves as key stakeholders in the city's transition toward a low-carbon future.</w:t>
      </w:r>
    </w:p>
    <w:bookmarkEnd w:id="23"/>
    <w:bookmarkStart w:id="24" w:name="Xa49ff810dbd2037df55c658ca35959099bbccdc"/>
    <w:p>
      <w:pPr>
        <w:pStyle w:val="Heading2"/>
      </w:pPr>
      <w:r>
        <w:t xml:space="preserve">Education and Training Requirements for Plumbers in New Zealand</w:t>
      </w:r>
    </w:p>
    <w:p>
      <w:pPr>
        <w:pStyle w:val="FirstParagraph"/>
      </w:pPr>
      <w:r>
        <w:t xml:space="preserve">To address these challenges and opportunities, the plumbing profession in Wellington requires rigorous education and training. In New Zealand, plumbers must complete a recognized apprenticeship program under the supervision of a licensed master plumber. This includes both theoretical instruction on regulations such as the Building Code and hands-on training in pipefitting, water heating systems, and emergency repair protocols.</w:t>
      </w:r>
    </w:p>
    <w:p>
      <w:pPr>
        <w:pStyle w:val="BodyText"/>
      </w:pPr>
      <w:r>
        <w:t xml:space="preserve">The Wellington City Council collaborates with vocational institutions like WelTec (Wellington Institute of Technology) to offer specialized courses tailored to local needs. These programs emphasize skills relevant to Wellington's unique environment, such as earthquake-resistant plumbing design and stormwater management. Furthermore, ongoing professional development is mandatory for plumbers in New Zealand, ensuring that they stay updated on advancements in technology and regulatory changes.</w:t>
      </w:r>
    </w:p>
    <w:bookmarkEnd w:id="24"/>
    <w:bookmarkStart w:id="25" w:name="Xae5e45a80e4ff86d245451acaa8150f88a4b7e4"/>
    <w:p>
      <w:pPr>
        <w:pStyle w:val="Heading2"/>
      </w:pPr>
      <w:r>
        <w:t xml:space="preserve">The Future of Plumbing in Wellington: Innovations and Policy Directions</w:t>
      </w:r>
    </w:p>
    <w:p>
      <w:pPr>
        <w:pStyle w:val="FirstParagraph"/>
      </w:pPr>
      <w:r>
        <w:t xml:space="preserve">The future of plumbing in Wellington will be shaped by technological innovation and policy reforms. Smart home technologies, such as IoT-enabled water meters and leak detection sensors, are gaining traction among residents and businesses. Plumbers must now possess skills to install, maintain, and troubleshoot these systems while ensuring compliance with data privacy regulations.</w:t>
      </w:r>
    </w:p>
    <w:p>
      <w:pPr>
        <w:pStyle w:val="BodyText"/>
      </w:pPr>
      <w:r>
        <w:t xml:space="preserve">At the policy level, the New Zealand government has proposed amendments to the Building Code to prioritize climate resilience in infrastructure projects. This includes requirements for plumbers to assess flood risks during new developments and retrofit existing systems with adaptive technologies. Such policies will likely increase demand for skilled plumbers while also raising standards of practice across the profession.</w:t>
      </w:r>
    </w:p>
    <w:bookmarkEnd w:id="25"/>
    <w:bookmarkStart w:id="26" w:name="conclusion"/>
    <w:p>
      <w:pPr>
        <w:pStyle w:val="Heading2"/>
      </w:pPr>
      <w:r>
        <w:t xml:space="preserve">Conclusion</w:t>
      </w:r>
    </w:p>
    <w:p>
      <w:pPr>
        <w:pStyle w:val="FirstParagraph"/>
      </w:pPr>
      <w:r>
        <w:t xml:space="preserve">In conclusion, plumbers in New Zealand's Wellington play a multifaceted role that transcends traditional plumbing tasks. Their expertise is vital to maintaining public health, supporting economic growth, and advancing environmental sustainability in a city facing dynamic challenges. As Wellington continues to evolve, the contributions of plumbers will remain central to its development. This abstract academic document underscores the importance of recognizing and investing in the professional capacity of plumbers through education, policy alignment, and community engagement. By doing so, Wellington can ensure that its plumbing infrastructure meets present needs while adapting to future uncertainties.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Plumbers in New Zealand's Wellington</dc:title>
  <dc:creator/>
  <cp:keywords/>
  <dcterms:created xsi:type="dcterms:W3CDTF">2026-07-23T23:12:26Z</dcterms:created>
  <dcterms:modified xsi:type="dcterms:W3CDTF">2026-07-23T23:12:26Z</dcterms:modified>
</cp:coreProperties>
</file>

<file path=docProps/custom.xml><?xml version="1.0" encoding="utf-8"?>
<Properties xmlns="http://schemas.openxmlformats.org/officeDocument/2006/custom-properties" xmlns:vt="http://schemas.openxmlformats.org/officeDocument/2006/docPropsVTypes"/>
</file>