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f854aedf455afd3786d089da431c71c520b7ca7"/>
    <w:p>
      <w:pPr>
        <w:pStyle w:val="Heading1"/>
      </w:pPr>
      <w:r>
        <w:t xml:space="preserve">Abstract Academic Document: The Role of Plumber in Urban Development in Spain Valencia</w:t>
      </w:r>
    </w:p>
    <w:p>
      <w:pPr>
        <w:pStyle w:val="FirstParagraph"/>
      </w:pPr>
      <w:r>
        <w:t xml:space="preserve">The role of the plumber as a critical professional within the construction and maintenance sectors has garnered increasing attention, particularly in rapidly urbanizing regions such as Spain Valencia. This abstract academic document examines the multifaceted contributions of plumbers to urban infrastructure, public health, and sustainable development in the context of Spain Valencia. By analyzing local regulations, environmental challenges, and socio-economic factors unique to this region, this study underscores the indispensable role of plumbers in shaping a resilient and modern urban environment.</w:t>
      </w:r>
    </w:p>
    <w:bookmarkStart w:id="20" w:name="Xae2eba40ebf6faeed3deb12aaaa59c85c465f27"/>
    <w:p>
      <w:pPr>
        <w:pStyle w:val="Heading2"/>
      </w:pPr>
      <w:r>
        <w:t xml:space="preserve">Contextual Factors: Spain Valencia’s Urban Landscape</w:t>
      </w:r>
    </w:p>
    <w:p>
      <w:pPr>
        <w:pStyle w:val="FirstParagraph"/>
      </w:pPr>
      <w:r>
        <w:t xml:space="preserve">Spain Valencia, a coastal city located on the Mediterranean Sea, is characterized by its rich cultural heritage, dynamic economy, and growing population. As one of Spain's most populous regions outside of Madrid and Barcelona, Valencia faces unique challenges related to urbanization, climate change, and infrastructure maintenance. The region’s geography—marked by a mix of coastal plains and agricultural zones—demands specialized plumbing solutions to manage water resources efficiently while ensuring compliance with national and regional building codes.</w:t>
      </w:r>
    </w:p>
    <w:p>
      <w:pPr>
        <w:pStyle w:val="BodyText"/>
      </w:pPr>
      <w:r>
        <w:t xml:space="preserve">Valencia's historical infrastructure, which includes both ancient aqueducts and modern sewer systems, presents opportunities for innovation. However, the aging network of pipes and fixtures in older neighborhoods requires ongoing maintenance by skilled plumbers. Additionally, Valencia’s Mediterranean climate—characterized by hot summers and mild winters—poses specific challenges for plumbing systems, such as the need to prevent water evaporation from open reservoirs and manage humidity levels in residential and commercial buildings.</w:t>
      </w:r>
    </w:p>
    <w:bookmarkEnd w:id="20"/>
    <w:bookmarkStart w:id="21" w:name="Xb742c5934361026d3732a46195b3724dd44e3b3"/>
    <w:p>
      <w:pPr>
        <w:pStyle w:val="Heading2"/>
      </w:pPr>
      <w:r>
        <w:t xml:space="preserve">The Plumber’s Role in Public Health and Safety</w:t>
      </w:r>
    </w:p>
    <w:p>
      <w:pPr>
        <w:pStyle w:val="FirstParagraph"/>
      </w:pPr>
      <w:r>
        <w:t xml:space="preserve">Plumbers play a pivotal role in safeguarding public health by ensuring the safe distribution of potable water, the efficient removal of wastewater, and the prevention of waterborne diseases. In Spain Valencia, where tourism contributes significantly to the economy, maintaining high standards in plumbing is essential to meet international health and safety regulations. For instance, hotels, resorts, and restaurants in Valencia’s coastal areas rely heavily on plumbers to install and maintain systems that comply with strict hygiene protocols.</w:t>
      </w:r>
    </w:p>
    <w:p>
      <w:pPr>
        <w:pStyle w:val="BodyText"/>
      </w:pPr>
      <w:r>
        <w:t xml:space="preserve">Moreover, the increasing prevalence of Legionnaires’ disease—a bacterial infection linked to contaminated water systems—has highlighted the need for plumbers trained in modern decontamination techniques. In Valencia, local health authorities have partnered with plumbing associations to mandate regular inspections and updates to water systems in public buildings and hospitals. These initiatives reflect a growing awareness of the plumber’s role as a guardian of public health.</w:t>
      </w:r>
    </w:p>
    <w:bookmarkEnd w:id="21"/>
    <w:bookmarkStart w:id="22" w:name="X05d816a1244aced066a91123a4826ec8b065907"/>
    <w:p>
      <w:pPr>
        <w:pStyle w:val="Heading2"/>
      </w:pPr>
      <w:r>
        <w:t xml:space="preserve">Environmental Sustainability and the Plumber’s Contribution</w:t>
      </w:r>
    </w:p>
    <w:p>
      <w:pPr>
        <w:pStyle w:val="FirstParagraph"/>
      </w:pPr>
      <w:r>
        <w:t xml:space="preserve">Sustainability has become a central theme in urban planning, particularly in regions like Spain Valencia, which is committed to reducing its carbon footprint. Plumbers are at the forefront of implementing eco-friendly solutions such as low-flow fixtures, rainwater harvesting systems, and greywater recycling technologies. For example, many new residential developments in Valencia’s northern districts now incorporate solar-heated water systems designed by certified plumbers to reduce energy consumption.</w:t>
      </w:r>
    </w:p>
    <w:p>
      <w:pPr>
        <w:pStyle w:val="BodyText"/>
      </w:pPr>
      <w:r>
        <w:t xml:space="preserve">Additionally, the region’s focus on green infrastructure has led to a surge in demand for plumbers skilled in installing and maintaining systems that align with the EU’s Green Deal objectives. In Valencia, municipal projects such as the expansion of urban parks and the creation of permeable surfaces rely on plumbers to integrate water management solutions that mitigate flooding during heavy rainfall while conserving water during dry periods.</w:t>
      </w:r>
    </w:p>
    <w:bookmarkEnd w:id="22"/>
    <w:bookmarkStart w:id="23" w:name="economic-and-social-implications"/>
    <w:p>
      <w:pPr>
        <w:pStyle w:val="Heading2"/>
      </w:pPr>
      <w:r>
        <w:t xml:space="preserve">Economic and Social Implications</w:t>
      </w:r>
    </w:p>
    <w:p>
      <w:pPr>
        <w:pStyle w:val="FirstParagraph"/>
      </w:pPr>
      <w:r>
        <w:t xml:space="preserve">The plumbing industry in Spain Valencia is a significant contributor to the regional economy, providing employment opportunities for both skilled professionals and apprentices. According to recent data from the Spanish Association of Plumbing Professionals (AEP), Valencia ranks among the top regions in Spain for plumber training programs, with institutions like the Polytechnic University of Valencia offering specialized courses in sustainable plumbing technologies.</w:t>
      </w:r>
    </w:p>
    <w:p>
      <w:pPr>
        <w:pStyle w:val="BodyText"/>
      </w:pPr>
      <w:r>
        <w:t xml:space="preserve">The profession also plays a vital role in social equity. In underserved areas of Valencia, where access to reliable water supply and sanitation services is limited, plumbers are often the first responders to address infrastructure gaps. Non-profit organizations collaborate with licensed plumbers to provide low-cost repairs and installations in low-income households, ensuring that all residents have access to basic plumbing services.</w:t>
      </w:r>
    </w:p>
    <w:bookmarkEnd w:id="23"/>
    <w:bookmarkStart w:id="24" w:name="X630c48b6dbcf4ba70020d7ac0408e8d3ef47c6a"/>
    <w:p>
      <w:pPr>
        <w:pStyle w:val="Heading2"/>
      </w:pPr>
      <w:r>
        <w:t xml:space="preserve">Challenges and Opportunities for Plumber Professionals</w:t>
      </w:r>
    </w:p>
    <w:p>
      <w:pPr>
        <w:pStyle w:val="FirstParagraph"/>
      </w:pPr>
      <w:r>
        <w:t xml:space="preserve">Despite their critical role, plumbers in Spain Valencia face several challenges. Rapid urbanization has increased the demand for plumbing services, but it has also led to a shortage of qualified professionals. Additionally, the adoption of new technologies—such as smart water meters and IoT-enabled plumbing systems—requires ongoing education and training for plumbers to stay competitive.</w:t>
      </w:r>
    </w:p>
    <w:p>
      <w:pPr>
        <w:pStyle w:val="BodyText"/>
      </w:pPr>
      <w:r>
        <w:t xml:space="preserve">However, these challenges also present opportunities. The integration of digital tools into plumbing practices allows for more efficient diagnostics and maintenance. For instance, plumbers in Valencia are increasingly using 3D imaging to detect leaks in underground pipes without the need for invasive excavations. Furthermore, the growing emphasis on energy efficiency has spurred innovation in insulation techniques and heat recovery systems, areas where plumbers can differentiate themselves through specialized expertise.</w:t>
      </w:r>
    </w:p>
    <w:bookmarkEnd w:id="24"/>
    <w:bookmarkStart w:id="25" w:name="conclusion"/>
    <w:p>
      <w:pPr>
        <w:pStyle w:val="Heading2"/>
      </w:pPr>
      <w:r>
        <w:t xml:space="preserve">Conclusion</w:t>
      </w:r>
    </w:p>
    <w:p>
      <w:pPr>
        <w:pStyle w:val="FirstParagraph"/>
      </w:pPr>
      <w:r>
        <w:t xml:space="preserve">In conclusion, the plumber’s role in Spain Valencia extends far beyond routine repairs and installations. As a cornerstone of urban infrastructure, public health, and environmental sustainability, plumbers are indispensable to the region’s development. Their work is deeply intertwined with Valencia’s socio-economic goals and its commitment to creating a resilient future for its citizens. This abstract academic document highlights the importance of recognizing plumbers as key stakeholders in urban planning and emphasizes the need for continued investment in training, technology, and policy frameworks that support their profession.</w:t>
      </w:r>
    </w:p>
    <w:p>
      <w:pPr>
        <w:pStyle w:val="BodyText"/>
      </w:pPr>
      <w:r>
        <w:t xml:space="preserve">By prioritizing the contributions of plumbers in Spain Valencia, policymakers, educators, and industry leaders can ensure that this vital profession remains at the forefront of addressing contemporary challenges such as climate change, population growth, and resource scarcity. The insights presented here serve as a foundation for further research into the evolving role of plumbers in shaping sustainable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Urban Development in Spain Valencia</dc:title>
  <dc:creator/>
  <cp:keywords/>
  <dcterms:created xsi:type="dcterms:W3CDTF">2026-05-30T04:10:51Z</dcterms:created>
  <dcterms:modified xsi:type="dcterms:W3CDTF">2026-05-30T04:10:51Z</dcterms:modified>
</cp:coreProperties>
</file>

<file path=docProps/custom.xml><?xml version="1.0" encoding="utf-8"?>
<Properties xmlns="http://schemas.openxmlformats.org/officeDocument/2006/custom-properties" xmlns:vt="http://schemas.openxmlformats.org/officeDocument/2006/docPropsVTypes"/>
</file>