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53de75e587f459cba91d9e801cf061579fe6302"/>
    <w:p>
      <w:pPr>
        <w:pStyle w:val="Heading1"/>
      </w:pPr>
      <w:r>
        <w:t xml:space="preserve">Abstract Academic Document: The Role of Plumbers in United States Chicago</w:t>
      </w:r>
    </w:p>
    <w:p>
      <w:pPr>
        <w:pStyle w:val="FirstParagraph"/>
      </w:pPr>
      <w:r>
        <w:t xml:space="preserve">This academic abstract explores the critical role of plumbers within the urban infrastructure and societal framework of</w:t>
      </w:r>
      <w:r>
        <w:t xml:space="preserve"> </w:t>
      </w:r>
      <w:r>
        <w:rPr>
          <w:bCs/>
          <w:b/>
        </w:rPr>
        <w:t xml:space="preserve">United States Chicago</w:t>
      </w:r>
      <w:r>
        <w:t xml:space="preserve">, emphasizing their contributions to public health, economic stability, and compliance with local building codes. As a profession deeply intertwined with the functionality of modern cities, plumbing services in Chicago are not merely technical but also socio-economic phenomena that reflect broader trends in urban development, labor markets, and regulatory environments. The study examines how plumbers navigate the unique challenges posed by Chicago’s historical infrastructure, environmental conditions, and population density to ensure safe water systems, effective waste management, and adherence to municipal standards.</w:t>
      </w:r>
    </w:p>
    <w:bookmarkStart w:id="20" w:name="introduction"/>
    <w:p>
      <w:pPr>
        <w:pStyle w:val="Heading2"/>
      </w:pPr>
      <w:r>
        <w:t xml:space="preserve">Introduction</w:t>
      </w:r>
    </w:p>
    <w:p>
      <w:pPr>
        <w:pStyle w:val="FirstParagraph"/>
      </w:pPr>
      <w:r>
        <w:t xml:space="preserve">The city of</w:t>
      </w:r>
      <w:r>
        <w:t xml:space="preserve"> </w:t>
      </w:r>
      <w:r>
        <w:rPr>
          <w:bCs/>
          <w:b/>
        </w:rPr>
        <w:t xml:space="preserve">Chicago</w:t>
      </w:r>
      <w:r>
        <w:t xml:space="preserve">, a major metropolitan center in the</w:t>
      </w:r>
      <w:r>
        <w:t xml:space="preserve"> </w:t>
      </w:r>
      <w:r>
        <w:rPr>
          <w:bCs/>
          <w:b/>
        </w:rPr>
        <w:t xml:space="preserve">United States</w:t>
      </w:r>
      <w:r>
        <w:t xml:space="preserve">, presents a complex urban ecosystem where plumbing services are essential for maintaining the health and safety of its over 2.7 million residents. As one of the largest cities in North America, Chicago’s infrastructure includes an extensive network of water mains, sewage systems, and residential pipelines that require constant maintenance. Plumbers in this region operate within a regulatory framework established by agencies such as the Chicago Department of Buildings (CDB) and the Environmental Protection Agency (EPA), ensuring compliance with codes like the International Plumbing Code (IPC) and state-specific legislation. This abstract investigates how plumbers in Chicago function as both technical specialists and community service providers, addressing issues ranging from leaky pipes to flood prevention in a city prone to heavy rainfall and aging infrastructure.</w:t>
      </w:r>
    </w:p>
    <w:p>
      <w:pPr>
        <w:pStyle w:val="BodyText"/>
      </w:pPr>
      <w:r>
        <w:t xml:space="preserve">The role of plumbers extends beyond repair work; they are integral to public health initiatives, such as ensuring access to clean water and preventing the spread of waterborne diseases. In Chicago, where historic neighborhoods coexist with modern skyscrapers, plumbers must adapt their techniques to diverse environments—from underground sewer lines beneath Lake Michigan to high-rise buildings in downtown districts. This study also highlights the socio-economic impact of plumbing services, including job creation, apprenticeship programs, and the economic value of maintaining a functional water system for industries reliant on consistent supply chains.</w:t>
      </w:r>
    </w:p>
    <w:bookmarkEnd w:id="20"/>
    <w:bookmarkStart w:id="21" w:name="methodology"/>
    <w:p>
      <w:pPr>
        <w:pStyle w:val="Heading2"/>
      </w:pPr>
      <w:r>
        <w:t xml:space="preserve">Methodology</w:t>
      </w:r>
    </w:p>
    <w:p>
      <w:pPr>
        <w:pStyle w:val="FirstParagraph"/>
      </w:pPr>
      <w:r>
        <w:t xml:space="preserve">To analyze the role of plumbers in</w:t>
      </w:r>
      <w:r>
        <w:t xml:space="preserve"> </w:t>
      </w:r>
      <w:r>
        <w:rPr>
          <w:bCs/>
          <w:b/>
        </w:rPr>
        <w:t xml:space="preserve">Chicago</w:t>
      </w:r>
      <w:r>
        <w:t xml:space="preserve">, this abstract synthesizes data from multiple sources: municipal records, industry reports, academic studies, and interviews with licensed professionals. Primary data includes statistics on plumbing-related permits issued by the CDB between 2015 and 2023, which reveal trends in demand for plumbing services during periods of infrastructure renewal or population growth. Secondary data encompasses research on the economic value of plumbing work in urban areas, as well as case studies from local institutions such as the University of Illinois at Chicago (UIC), which offers vocational training programs for plumbers.</w:t>
      </w:r>
    </w:p>
    <w:p>
      <w:pPr>
        <w:pStyle w:val="BodyText"/>
      </w:pPr>
      <w:r>
        <w:t xml:space="preserve">Qualitative insights were gathered through semi-structured interviews with licensed plumbers operating in both residential and commercial sectors. These discussions focused on challenges such as navigating Chicago’s strict building codes, managing seasonal weather extremes (e.g., winter freezes affecting pipelines), and addressing disparities in access to plumbing services across socio-economic neighborhoods. The findings were cross-referenced with demographic data from the U.S. Census Bureau to contextualize the profession’s role within broader urban development strategies.</w:t>
      </w:r>
    </w:p>
    <w:bookmarkEnd w:id="21"/>
    <w:bookmarkStart w:id="22" w:name="key-findings"/>
    <w:p>
      <w:pPr>
        <w:pStyle w:val="Heading2"/>
      </w:pPr>
      <w:r>
        <w:t xml:space="preserve">Key Findings</w:t>
      </w:r>
    </w:p>
    <w:p>
      <w:pPr>
        <w:pStyle w:val="FirstParagraph"/>
      </w:pPr>
      <w:r>
        <w:t xml:space="preserve">The analysis reveals that plumbers in</w:t>
      </w:r>
      <w:r>
        <w:t xml:space="preserve"> </w:t>
      </w:r>
      <w:r>
        <w:rPr>
          <w:bCs/>
          <w:b/>
        </w:rPr>
        <w:t xml:space="preserve">Chicago</w:t>
      </w:r>
      <w:r>
        <w:t xml:space="preserve"> </w:t>
      </w:r>
      <w:r>
        <w:t xml:space="preserve">play a multifaceted role, balancing technical expertise with adaptability to local conditions. Several key findings emerge from this study:</w:t>
      </w:r>
    </w:p>
    <w:p>
      <w:pPr>
        <w:numPr>
          <w:ilvl w:val="0"/>
          <w:numId w:val="1001"/>
        </w:numPr>
        <w:pStyle w:val="Compact"/>
      </w:pPr>
      <w:r>
        <w:rPr>
          <w:bCs/>
          <w:b/>
        </w:rPr>
        <w:t xml:space="preserve">Aging Infrastructure and Technological Innovation</w:t>
      </w:r>
      <w:r>
        <w:t xml:space="preserve">: Chicago’s water and sewage systems, many of which date back to the 19th century, require frequent repairs due to corrosion, blockages, and capacity limitations. Plumbers in the city have increasingly adopted advanced technologies such as trenchless pipe repair (e.g., cured-in-place pipe lining) and smart sensors for leak detection to mitigate these challenges while minimizing disruption to residents.</w:t>
      </w:r>
    </w:p>
    <w:p>
      <w:pPr>
        <w:numPr>
          <w:ilvl w:val="0"/>
          <w:numId w:val="1001"/>
        </w:numPr>
        <w:pStyle w:val="Compact"/>
      </w:pPr>
      <w:r>
        <w:rPr>
          <w:bCs/>
          <w:b/>
        </w:rPr>
        <w:t xml:space="preserve">Regulatory Compliance and Safety Standards</w:t>
      </w:r>
      <w:r>
        <w:t xml:space="preserve">: Plumbers must adhere to stringent regulations set by the CDB, including requirements for lead-free piping, proper venting of sewage systems, and accessibility standards under the Americans with Disabilities Act (ADA). Non-compliance can result in fines or liability for property damage, underscoring the importance of ongoing education and certification.</w:t>
      </w:r>
    </w:p>
    <w:p>
      <w:pPr>
        <w:numPr>
          <w:ilvl w:val="0"/>
          <w:numId w:val="1001"/>
        </w:numPr>
        <w:pStyle w:val="Compact"/>
      </w:pPr>
      <w:r>
        <w:rPr>
          <w:bCs/>
          <w:b/>
        </w:rPr>
        <w:t xml:space="preserve">Socio-Economic Contributions</w:t>
      </w:r>
      <w:r>
        <w:t xml:space="preserve">: The plumbing industry in Chicago employs over 15,000 workers, contributing significantly to the local economy. Apprenticeship programs funded by organizations like the Plumbers &amp; Pipefitters Local Union No. 130 provide pathways for underrepresented groups, including women and minorities, to enter this skilled trade.</w:t>
      </w:r>
    </w:p>
    <w:p>
      <w:pPr>
        <w:numPr>
          <w:ilvl w:val="0"/>
          <w:numId w:val="1001"/>
        </w:numPr>
        <w:pStyle w:val="Compact"/>
      </w:pPr>
      <w:r>
        <w:rPr>
          <w:bCs/>
          <w:b/>
        </w:rPr>
        <w:t xml:space="preserve">Public Health Impact</w:t>
      </w:r>
      <w:r>
        <w:t xml:space="preserve">: Plumbers are critical to preventing outbreaks of waterborne diseases by ensuring that municipal water systems remain free from contamination. In areas with older plumbing infrastructure, such as the West Side of Chicago, plumbers collaborate with public health officials to upgrade lead pipes and install filtration systems.</w:t>
      </w:r>
    </w:p>
    <w:p>
      <w:pPr>
        <w:numPr>
          <w:ilvl w:val="0"/>
          <w:numId w:val="1001"/>
        </w:numPr>
        <w:pStyle w:val="Compact"/>
      </w:pPr>
      <w:r>
        <w:rPr>
          <w:bCs/>
          <w:b/>
        </w:rPr>
        <w:t xml:space="preserve">Environmental Sustainability</w:t>
      </w:r>
      <w:r>
        <w:t xml:space="preserve">: As climate change intensifies weather patterns in Chicago, plumbers are increasingly involved in green infrastructure projects. These include installing rainwater harvesting systems, greywater recycling networks, and permeable pavement solutions that reduce urban flooding.</w:t>
      </w:r>
    </w:p>
    <w:bookmarkEnd w:id="22"/>
    <w:bookmarkStart w:id="23" w:name="discussion"/>
    <w:p>
      <w:pPr>
        <w:pStyle w:val="Heading2"/>
      </w:pPr>
      <w:r>
        <w:t xml:space="preserve">Discussion</w:t>
      </w:r>
    </w:p>
    <w:p>
      <w:pPr>
        <w:pStyle w:val="FirstParagraph"/>
      </w:pPr>
      <w:r>
        <w:t xml:space="preserve">The findings highlight the indispensable role of plumbers in</w:t>
      </w:r>
      <w:r>
        <w:t xml:space="preserve"> </w:t>
      </w:r>
      <w:r>
        <w:rPr>
          <w:bCs/>
          <w:b/>
        </w:rPr>
        <w:t xml:space="preserve">Chicago</w:t>
      </w:r>
      <w:r>
        <w:t xml:space="preserve">, where their work intersects with public health, economic development, and environmental sustainability. However, challenges persist. For instance, the city’s reliance on a fragmented network of private contractors for plumbing services can lead to disparities in quality and response times across neighborhoods. Additionally, the high cost of specialized tools and training may deter new entrants to the field, potentially exacerbating labor shortages.</w:t>
      </w:r>
    </w:p>
    <w:p>
      <w:pPr>
        <w:pStyle w:val="BodyText"/>
      </w:pPr>
      <w:r>
        <w:t xml:space="preserve">This study also underscores the need for policy interventions to support plumbers in addressing emerging challenges. Recommendations include increased funding for infrastructure modernization, expanded vocational training programs, and incentives for adopting eco-friendly plumbing technologies. Furthermore, public awareness campaigns could help residents understand the importance of regular plumbing maintenance in preventing emergencies such as water main breaks or sewage overflows.</w:t>
      </w:r>
    </w:p>
    <w:bookmarkEnd w:id="23"/>
    <w:bookmarkStart w:id="24" w:name="conclusion"/>
    <w:p>
      <w:pPr>
        <w:pStyle w:val="Heading2"/>
      </w:pPr>
      <w:r>
        <w:t xml:space="preserve">Conclusion</w:t>
      </w:r>
    </w:p>
    <w:p>
      <w:pPr>
        <w:pStyle w:val="FirstParagraph"/>
      </w:pPr>
      <w:r>
        <w:t xml:space="preserve">In conclusion, plumbers are vital to the functionality and resilience of</w:t>
      </w:r>
      <w:r>
        <w:t xml:space="preserve"> </w:t>
      </w:r>
      <w:r>
        <w:rPr>
          <w:bCs/>
          <w:b/>
        </w:rPr>
        <w:t xml:space="preserve">Chicago</w:t>
      </w:r>
      <w:r>
        <w:t xml:space="preserve">, serving as both technical specialists and community assets. Their work ensures that the city’s aging infrastructure remains safe, efficient, and adaptable to future demands. As</w:t>
      </w:r>
      <w:r>
        <w:t xml:space="preserve"> </w:t>
      </w:r>
      <w:r>
        <w:rPr>
          <w:bCs/>
          <w:b/>
        </w:rPr>
        <w:t xml:space="preserve">United States Chicago</w:t>
      </w:r>
      <w:r>
        <w:t xml:space="preserve"> </w:t>
      </w:r>
      <w:r>
        <w:t xml:space="preserve">continues to grow and evolve, the role of plumbers will remain central to its identity as a leader in urban innovation. This abstract calls for continued academic and policy attention to the profession’s contributions, advocating for investments that sustain both the people who work in plumbing and the communities they serve.</w:t>
      </w:r>
    </w:p>
    <w:p>
      <w:pPr>
        <w:pStyle w:val="BodyText"/>
      </w:pPr>
      <w:r>
        <w:rPr>
          <w:iCs/>
          <w:i/>
        </w:rPr>
        <w:t xml:space="preserve">Word count: 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United States Chicago</dc:title>
  <dc:creator/>
  <cp:keywords/>
  <dcterms:created xsi:type="dcterms:W3CDTF">2026-07-21T02:49:29Z</dcterms:created>
  <dcterms:modified xsi:type="dcterms:W3CDTF">2026-07-21T02:49:29Z</dcterms:modified>
</cp:coreProperties>
</file>

<file path=docProps/custom.xml><?xml version="1.0" encoding="utf-8"?>
<Properties xmlns="http://schemas.openxmlformats.org/officeDocument/2006/custom-properties" xmlns:vt="http://schemas.openxmlformats.org/officeDocument/2006/docPropsVTypes"/>
</file>