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2a9fa939cdd941496226b3ac63df5505ae235f"/>
    <w:p>
      <w:pPr>
        <w:pStyle w:val="Heading1"/>
      </w:pPr>
      <w:r>
        <w:t xml:space="preserve">Abstract Academic: The Role of Plumbers in Urban Infrastructure Development – A Case Study of United States Houston</w:t>
      </w:r>
    </w:p>
    <w:p>
      <w:pPr>
        <w:pStyle w:val="FirstParagraph"/>
      </w:pPr>
      <w:r>
        <w:t xml:space="preserve">In the context of rapid urbanization and infrastructure development, the role of plumbers in ensuring the functionality and sustainability of water systems remains critical. This abstract academic document examines the significance of plumbers within the United States Houston metropolitan area, a city characterized by its dynamic growth, diverse population, and unique environmental challenges. By analyzing historical data, current industry trends, and policy frameworks relevant to plumbing services in Houston, this study highlights how plumbers contribute to public health, economic stability, and environmental resilience in a rapidly evolving urban landscape.</w:t>
      </w:r>
    </w:p>
    <w:bookmarkStart w:id="20" w:name="Xe8646373f5d8ba17e904b7717bda85d4fd90687"/>
    <w:p>
      <w:pPr>
        <w:pStyle w:val="Heading2"/>
      </w:pPr>
      <w:r>
        <w:t xml:space="preserve">1. Introduction: The Importance of Plumbers in Urban Development</w:t>
      </w:r>
    </w:p>
    <w:p>
      <w:pPr>
        <w:pStyle w:val="FirstParagraph"/>
      </w:pPr>
      <w:r>
        <w:t xml:space="preserve">The United States Houston has experienced unprecedented growth over the past three decades, transitioning from a regional hub to a global center for energy, commerce, and innovation. This expansion has intensified demands on infrastructure systems, including water distribution networks, sewage treatment facilities, and building plumbing services. Plumbers—skilled professionals who install, repair, and maintain piping systems—are integral to this process. Their expertise ensures the safe delivery of potable water to millions of residents while managing wastewater efficiently to prevent public health crises. In Houston’s context, where extreme weather events like hurricanes and flooding pose persistent threats, plumbers play a dual role as both infrastructure engineers and emergency responders.</w:t>
      </w:r>
    </w:p>
    <w:bookmarkEnd w:id="20"/>
    <w:bookmarkStart w:id="21" w:name="Xd19fbd02bae8683d9be5e68927f3f7a0bfde1c2"/>
    <w:p>
      <w:pPr>
        <w:pStyle w:val="Heading2"/>
      </w:pPr>
      <w:r>
        <w:t xml:space="preserve">2. Historical Context: Plumbing in Houston’s Infrastructure Evolution</w:t>
      </w:r>
    </w:p>
    <w:p>
      <w:pPr>
        <w:pStyle w:val="FirstParagraph"/>
      </w:pPr>
      <w:r>
        <w:t xml:space="preserve">The history of plumbing in United States Houston dates back to the early 20th century, when the city began formalizing water supply systems to support its growing population. By the mid-1900s, municipal codes mandated that all residential and commercial buildings adhere to stringent plumbing standards, laying the foundation for modern infrastructure. Today, Houston’s plumbing sector is a multifaceted industry encompassing residential plumbers, industrial pipefitters, and specialized contractors who work on large-scale projects such as wastewater treatment plants and stormwater drainage systems. The city’s reliance on energy-intensive industries has also driven demand for high-performance plumbing solutions to manage condensate from cooling systems and prevent corrosion in pipelines.</w:t>
      </w:r>
    </w:p>
    <w:bookmarkEnd w:id="21"/>
    <w:bookmarkStart w:id="22" w:name="Xcb61178501ced802bb2cf281025783a39410706"/>
    <w:p>
      <w:pPr>
        <w:pStyle w:val="Heading2"/>
      </w:pPr>
      <w:r>
        <w:t xml:space="preserve">3. Key Contributions of Plumbers to Public Health and Safety</w:t>
      </w:r>
    </w:p>
    <w:p>
      <w:pPr>
        <w:pStyle w:val="FirstParagraph"/>
      </w:pPr>
      <w:r>
        <w:t xml:space="preserve">Plumbers in United States Houston are directly responsible for safeguarding public health by ensuring compliance with federal and state water quality regulations, such as the Safe Drinking Water Act (SDWA). They inspect and maintain systems that prevent contamination from lead pipes, bacterial growth, or chemical leaks. For instance, following Hurricane Harvey in 2017—which caused widespread flooding and infrastructure damage—plumbers were instrumental in restoring potable water access to affected neighborhoods. Their work also extends to emergency scenarios: plumbers trained in flood mitigation strategies are often deployed to repair broken pipes and prevent secondary disasters like mold infestations or electrical hazards.</w:t>
      </w:r>
    </w:p>
    <w:bookmarkEnd w:id="22"/>
    <w:bookmarkStart w:id="23" w:name="X2dc96e7c9fb7558460e2b9836d79618acd82cd0"/>
    <w:p>
      <w:pPr>
        <w:pStyle w:val="Heading2"/>
      </w:pPr>
      <w:r>
        <w:t xml:space="preserve">4. Economic Impact of the Plumbing Industry in Houston</w:t>
      </w:r>
    </w:p>
    <w:p>
      <w:pPr>
        <w:pStyle w:val="FirstParagraph"/>
      </w:pPr>
      <w:r>
        <w:t xml:space="preserve">The plumbing sector is a cornerstone of Houston’s economy, generating employment for thousands of workers and supporting ancillary industries such as manufacturing, construction, and waste management. According to data from the United States Bureau of Labor Statistics (BLS), the plumbing industry in Texas employs over 120,000 individuals annually. In Houston alone, local plumbers contribute to job creation through small businesses that cater to both residential and commercial clients. Additionally, the city’s status as a global energy capital has spurred demand for specialized plumbers who service oil refineries and chemical plants—sectors where precise pressure control and corrosion-resistant materials are critical.</w:t>
      </w:r>
    </w:p>
    <w:bookmarkEnd w:id="23"/>
    <w:bookmarkStart w:id="24" w:name="X4a451b6511d58156fafcecaa41484b9b89d3c52"/>
    <w:p>
      <w:pPr>
        <w:pStyle w:val="Heading2"/>
      </w:pPr>
      <w:r>
        <w:t xml:space="preserve">5. Technological Advancements in Plumbing Practices</w:t>
      </w:r>
    </w:p>
    <w:p>
      <w:pPr>
        <w:pStyle w:val="FirstParagraph"/>
      </w:pPr>
      <w:r>
        <w:t xml:space="preserve">Modern plumbing in United States Houston is increasingly shaped by technological innovation. Plumbers now utilize smart water meters, leak detection sensors, and 3D modeling software to optimize system efficiency and reduce waste. For example, the adoption of pressure-reducing valves has helped municipalities lower energy costs associated with pumping water through aging pipelines. Furthermore, eco-friendly practices such as greywater recycling systems are gaining traction in residential developments across Houston’s suburbs. Plumbers trained in these technologies are essential for implementing sustainable solutions that align with the city’s climate action goals.</w:t>
      </w:r>
    </w:p>
    <w:bookmarkEnd w:id="24"/>
    <w:bookmarkStart w:id="25" w:name="X7ac0be8e25395cbb3f964c7da919435af1a6735"/>
    <w:p>
      <w:pPr>
        <w:pStyle w:val="Heading2"/>
      </w:pPr>
      <w:r>
        <w:t xml:space="preserve">6. Challenges and Opportunities for Plumbers in Houston</w:t>
      </w:r>
    </w:p>
    <w:p>
      <w:pPr>
        <w:pStyle w:val="FirstParagraph"/>
      </w:pPr>
      <w:r>
        <w:t xml:space="preserve">Despite their vital role, plumbers in United States Houston face significant challenges, including aging infrastructure, regulatory compliance, and workforce shortages. Many of the city’s original water mains were installed decades ago and require frequent repairs or replacement to prevent failures. Additionally, stringent environmental regulations—such as those related to stormwater runoff management—demand that plumbers stay abreast of evolving standards. However, these challenges also present opportunities for innovation and professional growth. Apprenticeship programs funded by local trade organizations are addressing labor shortages, while partnerships between universities and plumbing associations are fostering research into resilient infrastructure.</w:t>
      </w:r>
    </w:p>
    <w:bookmarkEnd w:id="25"/>
    <w:bookmarkStart w:id="26" w:name="Xc9f3d2db49e436645f08a67132b18b08cee92d9"/>
    <w:p>
      <w:pPr>
        <w:pStyle w:val="Heading2"/>
      </w:pPr>
      <w:r>
        <w:t xml:space="preserve">7. Case Studies: Notable Plumbing Projects in Houston</w:t>
      </w:r>
    </w:p>
    <w:p>
      <w:pPr>
        <w:pStyle w:val="FirstParagraph"/>
      </w:pPr>
      <w:r>
        <w:t xml:space="preserve">Several case studies illustrate the impact of plumbers on Houston’s development. One example is the expansion of the San Jacinto Waste Pits Remediation Project, where plumbers collaborated with environmental engineers to install containment systems for hazardous waste. Another is the city’s Green Infrastructure Initiative, which employs plumbers to design permeable pavements and bioswales that manage stormwater naturally. These projects underscore how plumbing expertise transcends traditional boundaries and contributes to broader urban planning objectives.</w:t>
      </w:r>
    </w:p>
    <w:bookmarkEnd w:id="26"/>
    <w:bookmarkStart w:id="27" w:name="Xe8b32d3761384f84628cc9b5694057cb0c56a42"/>
    <w:p>
      <w:pPr>
        <w:pStyle w:val="Heading2"/>
      </w:pPr>
      <w:r>
        <w:t xml:space="preserve">8. Conclusion: The Future of Plumbing in Houston</w:t>
      </w:r>
    </w:p>
    <w:p>
      <w:pPr>
        <w:pStyle w:val="FirstParagraph"/>
      </w:pPr>
      <w:r>
        <w:t xml:space="preserve">In conclusion, plumbers are indispensable to the infrastructure, public health, and economic vitality of United States Houston. As the city continues to grow and confront environmental challenges, the role of plumbers will expand beyond basic maintenance to include advanced technologies and sustainability practices. Policymakers, industry leaders, and academic institutions must collaborate to ensure that plumbing professionals are equipped with the skills needed for future demands. By recognizing the critical contributions of plumbers, Houston can build a resilient urban environment that supports both its current population and future generations.</w:t>
      </w:r>
    </w:p>
    <w:p>
      <w:pPr>
        <w:pStyle w:val="BodyText"/>
      </w:pPr>
      <w:r>
        <w:rPr>
          <w:bCs/>
          <w:b/>
        </w:rPr>
        <w:t xml:space="preserve">Keywords:</w:t>
      </w:r>
      <w:r>
        <w:t xml:space="preserve"> </w:t>
      </w:r>
      <w:r>
        <w:t xml:space="preserve">Abstract academic; Plumber; United States Houston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Infrastructure Development – A Case Study of United States Houston</dc:title>
  <dc:creator/>
  <dc:language>en</dc:language>
  <cp:keywords/>
  <dcterms:created xsi:type="dcterms:W3CDTF">2026-07-23T11:11:05Z</dcterms:created>
  <dcterms:modified xsi:type="dcterms:W3CDTF">2026-07-23T11:11:05Z</dcterms:modified>
</cp:coreProperties>
</file>

<file path=docProps/custom.xml><?xml version="1.0" encoding="utf-8"?>
<Properties xmlns="http://schemas.openxmlformats.org/officeDocument/2006/custom-properties" xmlns:vt="http://schemas.openxmlformats.org/officeDocument/2006/docPropsVTypes"/>
</file>