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a1e353cedc2f3336bf2133fd0df63168410da20"/>
    <w:p>
      <w:pPr>
        <w:pStyle w:val="Heading1"/>
      </w:pPr>
      <w:r>
        <w:t xml:space="preserve">Abstract Academic Document: The Role of Plumbers in United States Los Angeles</w:t>
      </w:r>
    </w:p>
    <w:p>
      <w:pPr>
        <w:pStyle w:val="FirstParagraph"/>
      </w:pPr>
      <w:r>
        <w:rPr>
          <w:bCs/>
          <w:b/>
        </w:rPr>
        <w:t xml:space="preserve">Keywords:</w:t>
      </w:r>
      <w:r>
        <w:t xml:space="preserve"> </w:t>
      </w:r>
      <w:r>
        <w:t xml:space="preserve">Abstract academic, Plumber, United States Los Angeles.</w:t>
      </w:r>
    </w:p>
    <w:bookmarkStart w:id="20" w:name="introduction"/>
    <w:p>
      <w:pPr>
        <w:pStyle w:val="Heading2"/>
      </w:pPr>
      <w:r>
        <w:t xml:space="preserve">Introduction</w:t>
      </w:r>
    </w:p>
    <w:p>
      <w:pPr>
        <w:pStyle w:val="FirstParagraph"/>
      </w:pPr>
      <w:r>
        <w:t xml:space="preserve">The profession of a plumber is an essential component of modern infrastructure, particularly in densely populated urban centers such as United States Los Angeles. This abstract academic document explores the significance of plumbers in the context of Los Angeles, emphasizing their role in maintaining public health, supporting economic development, and adapting to the unique environmental and regulatory challenges faced by this metropolis. The analysis is framed within an academic lens to provide a comprehensive overview of plumbing practices, professional standards, and societal impact in one of the most dynamic cities in North America.</w:t>
      </w:r>
    </w:p>
    <w:bookmarkEnd w:id="20"/>
    <w:bookmarkStart w:id="21" w:name="X0c84e5deb85afdadbcc8bba8709fd42b9867129"/>
    <w:p>
      <w:pPr>
        <w:pStyle w:val="Heading2"/>
      </w:pPr>
      <w:r>
        <w:t xml:space="preserve">The Plumber: A Professional Pillar of Urban Infrastructure</w:t>
      </w:r>
    </w:p>
    <w:p>
      <w:pPr>
        <w:pStyle w:val="FirstParagraph"/>
      </w:pPr>
      <w:r>
        <w:t xml:space="preserve">A plumber is a skilled tradesperson who installs, repairs, and maintains pipes, fixtures, and systems related to water supply, drainage, heating, and sanitation. In the United States Los Angeles—a city characterized by its Mediterranean climate (warm dry summers and mild wet winters), rapid urbanization, and aging infrastructure—plumbers play a critical role in ensuring the reliability of water distribution networks and wastewater management systems. Their work is not only technically demanding but also deeply intertwined with public safety, environmental sustainability, and compliance with local building codes.</w:t>
      </w:r>
    </w:p>
    <w:p>
      <w:pPr>
        <w:pStyle w:val="BodyText"/>
      </w:pPr>
      <w:r>
        <w:t xml:space="preserve">Los Angeles, as a major metropolitan area in the United States, has unique plumbing challenges. The city's reliance on imported water from distant sources (such as the Colorado River and Northern California) necessitates robust plumbing systems to minimize leaks and maximize efficiency. Additionally, seismic activity in Southern California poses risks to underground pipelines, requiring plumbers to employ specialized techniques for earthquake-resistant installations.</w:t>
      </w:r>
    </w:p>
    <w:bookmarkEnd w:id="21"/>
    <w:bookmarkStart w:id="22" w:name="academic-context-plumbing-in-los-angeles"/>
    <w:p>
      <w:pPr>
        <w:pStyle w:val="Heading2"/>
      </w:pPr>
      <w:r>
        <w:t xml:space="preserve">Academic Context: Plumbing in Los Angeles</w:t>
      </w:r>
    </w:p>
    <w:p>
      <w:pPr>
        <w:pStyle w:val="FirstParagraph"/>
      </w:pPr>
      <w:r>
        <w:t xml:space="preserve">This document adopts an academic perspective to examine the profession of a plumber within the context of United States Los Angeles. It integrates sociological, technical, and environmental dimensions to highlight how plumbing practices influence urban living. Key areas of focus include:</w:t>
      </w:r>
    </w:p>
    <w:p>
      <w:pPr>
        <w:numPr>
          <w:ilvl w:val="0"/>
          <w:numId w:val="1001"/>
        </w:numPr>
        <w:pStyle w:val="Compact"/>
      </w:pPr>
      <w:r>
        <w:t xml:space="preserve">The historical evolution of plumbing infrastructure in Los Angeles.</w:t>
      </w:r>
    </w:p>
    <w:p>
      <w:pPr>
        <w:numPr>
          <w:ilvl w:val="0"/>
          <w:numId w:val="1001"/>
        </w:numPr>
        <w:pStyle w:val="Compact"/>
      </w:pPr>
      <w:r>
        <w:t xml:space="preserve">Regulatory frameworks governing plumbers in the state of California and Los Angeles County.</w:t>
      </w:r>
    </w:p>
    <w:p>
      <w:pPr>
        <w:numPr>
          <w:ilvl w:val="0"/>
          <w:numId w:val="1001"/>
        </w:numPr>
        <w:pStyle w:val="Compact"/>
      </w:pPr>
      <w:r>
        <w:t xml:space="preserve">Economic contributions of the plumbing industry to local employment and business growth.</w:t>
      </w:r>
    </w:p>
    <w:p>
      <w:pPr>
        <w:numPr>
          <w:ilvl w:val="0"/>
          <w:numId w:val="1001"/>
        </w:numPr>
        <w:pStyle w:val="Compact"/>
      </w:pPr>
      <w:r>
        <w:t xml:space="preserve">Socioeconomic disparities in access to quality plumbing services across different neighborhoods.</w:t>
      </w:r>
    </w:p>
    <w:p>
      <w:pPr>
        <w:pStyle w:val="FirstParagraph"/>
      </w:pPr>
      <w:r>
        <w:t xml:space="preserve">The study also evaluates how advancements in technology—such as smart water meters, eco-friendly fixtures, and AI-driven maintenance systems—are reshaping the role of plumbers in Los Angeles. These innovations are increasingly critical as the city strives to meet sustainability goals, such as reducing water waste and combating climate change.</w:t>
      </w:r>
    </w:p>
    <w:bookmarkEnd w:id="22"/>
    <w:bookmarkStart w:id="23" w:name="Xb088769c1c7aa998aa5c8fd8acab882210e55d1"/>
    <w:p>
      <w:pPr>
        <w:pStyle w:val="Heading2"/>
      </w:pPr>
      <w:r>
        <w:t xml:space="preserve">Professional Standards and Education for Plumbers in Los Angeles</w:t>
      </w:r>
    </w:p>
    <w:p>
      <w:pPr>
        <w:pStyle w:val="FirstParagraph"/>
      </w:pPr>
      <w:r>
        <w:t xml:space="preserve">In the United States, plumbers must meet stringent educational and licensing requirements to operate legally. In Los Angeles, prospective plumbers are required to complete a formal apprenticeship program, pass state examinations administered by the California State License Board (CSLB), and adhere to local building codes enforced by the Los Angeles Department of Building and Safety. These standards ensure that plumbers in the region are equipped to handle complex projects while prioritizing safety and compliance.</w:t>
      </w:r>
    </w:p>
    <w:p>
      <w:pPr>
        <w:pStyle w:val="BodyText"/>
      </w:pPr>
      <w:r>
        <w:t xml:space="preserve">Academic institutions in Southern California, such as Los Angeles Trade Technical College and the University of Southern California (USC), offer specialized programs in plumbing technology, construction management, and environmental engineering. These programs align with the needs of a city like Los Angeles, where plumbers must navigate both traditional and emerging challenges.</w:t>
      </w:r>
    </w:p>
    <w:bookmarkEnd w:id="23"/>
    <w:bookmarkStart w:id="24" w:name="X481a871eb5ff4f6b7dca7323b5f1b4d0b2e0b43"/>
    <w:p>
      <w:pPr>
        <w:pStyle w:val="Heading2"/>
      </w:pPr>
      <w:r>
        <w:t xml:space="preserve">Socioeconomic Impact: Plumber as a Catalyst for Community Development</w:t>
      </w:r>
    </w:p>
    <w:p>
      <w:pPr>
        <w:pStyle w:val="FirstParagraph"/>
      </w:pPr>
      <w:r>
        <w:t xml:space="preserve">Plumbers contribute to the socioeconomic fabric of United States Los Angeles in multiple ways. Their work ensures that residential, commercial, and industrial properties have access to clean water and functional sanitation systems—fundamental prerequisites for public health. In underserved communities, plumbers often collaborate with nonprofit organizations and government agencies to address issues such as lead pipe contamination or inadequate sewage treatment.</w:t>
      </w:r>
    </w:p>
    <w:p>
      <w:pPr>
        <w:pStyle w:val="BodyText"/>
      </w:pPr>
      <w:r>
        <w:t xml:space="preserve">Moreover, the plumbing industry supports thousands of jobs in Los Angeles, from entry-level technicians to master plumbers. According to data from the Bureau of Labor Statistics (BLS), employment opportunities for plumbers in Southern California are projected to grow at a faster rate than the national average due to aging infrastructure and population increases. This growth underscores the profession’s importance in sustaining economic stability and workforce diversity.</w:t>
      </w:r>
    </w:p>
    <w:bookmarkEnd w:id="24"/>
    <w:bookmarkStart w:id="25" w:name="Xd9e65b22b04207caa0821e9bbe55f24c596d202"/>
    <w:p>
      <w:pPr>
        <w:pStyle w:val="Heading2"/>
      </w:pPr>
      <w:r>
        <w:t xml:space="preserve">Environmental Stewardship: Plumbers as Guardians of Sustainability</w:t>
      </w:r>
    </w:p>
    <w:p>
      <w:pPr>
        <w:pStyle w:val="FirstParagraph"/>
      </w:pPr>
      <w:r>
        <w:t xml:space="preserve">In an era of heightened environmental awareness, plumbers in United States Los Angeles are increasingly viewed as stewards of sustainability. Their expertise is crucial for implementing water-saving technologies, such as low-flow toilets, rainwater harvesting systems, and greywater recycling units. These practices align with the city’s broader goals to reduce per capita water consumption and combat drought conditions.</w:t>
      </w:r>
    </w:p>
    <w:p>
      <w:pPr>
        <w:pStyle w:val="BodyText"/>
      </w:pPr>
      <w:r>
        <w:t xml:space="preserve">Los Angeles has also mandated that new residential and commercial buildings incorporate green plumbing standards. Plumbers must stay informed about these regulations while adapting their skills to install eco-friendly systems. This shift not only enhances the profession’s relevance but also positions plumbers as key players in the transition to a more sustainable urban environment.</w:t>
      </w:r>
    </w:p>
    <w:bookmarkEnd w:id="25"/>
    <w:bookmarkStart w:id="26" w:name="conclusion"/>
    <w:p>
      <w:pPr>
        <w:pStyle w:val="Heading2"/>
      </w:pPr>
      <w:r>
        <w:t xml:space="preserve">Conclusion</w:t>
      </w:r>
    </w:p>
    <w:p>
      <w:pPr>
        <w:pStyle w:val="FirstParagraph"/>
      </w:pPr>
      <w:r>
        <w:t xml:space="preserve">In conclusion, this abstract academic document underscores the indispensable role of plumbers in United States Los Angeles. As stewards of water systems, professionals in this field ensure that the city’s infrastructure remains resilient against environmental challenges while supporting public health and economic growth. The analysis presented here highlights the need for continued investment in plumbing education, technological innovation, and regulatory oversight to address the unique demands of Los Angeles as a global metropolis.</w:t>
      </w:r>
    </w:p>
    <w:p>
      <w:pPr>
        <w:pStyle w:val="BodyText"/>
      </w:pPr>
      <w:r>
        <w:t xml:space="preserve">The study reaffirms that plumbers are more than technicians—they are integral to shaping a livable, equitable, and sustainable future for United States Los Angeles. Their work serves as a testament to the intersection of academic inquiry and practical expertise in addressing the complexities of urban life.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United States Los Angeles</dc:title>
  <dc:creator/>
  <dc:language>en</dc:language>
  <cp:keywords/>
  <dcterms:created xsi:type="dcterms:W3CDTF">2026-07-23T22:18:21Z</dcterms:created>
  <dcterms:modified xsi:type="dcterms:W3CDTF">2026-07-23T22:18:21Z</dcterms:modified>
</cp:coreProperties>
</file>

<file path=docProps/custom.xml><?xml version="1.0" encoding="utf-8"?>
<Properties xmlns="http://schemas.openxmlformats.org/officeDocument/2006/custom-properties" xmlns:vt="http://schemas.openxmlformats.org/officeDocument/2006/docPropsVTypes"/>
</file>