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61f4394c7bdaeeaddf84102cea82379f76c6e8b"/>
    <w:p>
      <w:pPr>
        <w:pStyle w:val="Heading1"/>
      </w:pPr>
      <w:r>
        <w:t xml:space="preserve">Abstract Academic Document: The Role of a Plumber in United States San Francisco</w:t>
      </w:r>
    </w:p>
    <w:p>
      <w:pPr>
        <w:pStyle w:val="FirstParagraph"/>
      </w:pPr>
      <w:r>
        <w:t xml:space="preserve">The role of a plumber in the context of urban infrastructure management within the United States, particularly in the culturally and geographically distinct city of San Francisco, represents a critical intersection between technical expertise, regulatory compliance, and environmental stewardship. As one of the most densely populated cities in California, San Francisco presents unique challenges for plumbing professionals due to its aging infrastructure, seismic activity, and stringent environmental policies. This document explores the multifaceted responsibilities of plumbers in this setting while emphasizing their significance in maintaining public health standards, ensuring compliance with local and national regulations, and contributing to sustainable development goals. The analysis underscores how the profession of a plumber in San Francisco is not merely about installing pipes but encompasses a broader commitment to safety, innovation, and community resilience.</w:t>
      </w:r>
    </w:p>
    <w:bookmarkStart w:id="20" w:name="X9662382cc0f89ea8bf7b68f13f29dd400ec92c2"/>
    <w:p>
      <w:pPr>
        <w:pStyle w:val="Heading2"/>
      </w:pPr>
      <w:r>
        <w:t xml:space="preserve">Contextualizing the Plumber’s Role in San Francisco</w:t>
      </w:r>
    </w:p>
    <w:p>
      <w:pPr>
        <w:pStyle w:val="FirstParagraph"/>
      </w:pPr>
      <w:r>
        <w:t xml:space="preserve">San Francisco, located on the western coast of the United States and renowned for its hilly terrain, historic architecture, and proximity to the Pacific Ocean, requires specialized plumbing solutions that differ from those of other urban centers. The city’s infrastructure includes a mix of 19th-century systems alongside modern developments, creating a complex environment where plumbers must balance historical preservation with contemporary needs. For instance, the city’s aging water mains and sewage networks are prone to leaks and bursts, necessitating proactive maintenance by skilled professionals. Moreover, San Francisco’s susceptibility to earthquakes demands that plumbers adhere to strict seismic retrofitting standards for pipelines and water systems.</w:t>
      </w:r>
    </w:p>
    <w:p>
      <w:pPr>
        <w:pStyle w:val="BodyText"/>
      </w:pPr>
      <w:r>
        <w:t xml:space="preserve">The United States’ national plumbing codes serve as a foundational framework for ensuring public safety, but San Francisco imposes additional local regulations tailored to its unique challenges. The city’s Department of Public Works mandates rigorous inspections, compliance with the California Plumbing Code, and adherence to green building standards such as those outlined in the San Francisco Green Building Code. These requirements highlight how plumbers in this region must not only possess technical proficiency but also an acute understanding of local policies and environmental priorities.</w:t>
      </w:r>
    </w:p>
    <w:bookmarkEnd w:id="20"/>
    <w:bookmarkStart w:id="21" w:name="Xdccf142eccf3dcd24d29952f5cf7cf1905fee1a"/>
    <w:p>
      <w:pPr>
        <w:pStyle w:val="Heading2"/>
      </w:pPr>
      <w:r>
        <w:t xml:space="preserve">The Plumber’s Contribution to Public Health and Safety</w:t>
      </w:r>
    </w:p>
    <w:p>
      <w:pPr>
        <w:pStyle w:val="FirstParagraph"/>
      </w:pPr>
      <w:r>
        <w:t xml:space="preserve">One of the most critical functions of a plumber in San Francisco is ensuring the integrity of potable water systems. Contaminants such as lead, asbestos, or microbial growth can enter water supplies through deteriorating infrastructure, posing serious health risks. Plumbers are responsible for identifying and mitigating these hazards through regular inspections, pressure testing, and the replacement of outdated materials like lead piping. In San Francisco’s historically significant neighborhoods—such as the Mission District or Chinatown—plumbers often work on properties with century-old plumbing systems, requiring meticulous care to avoid damage to historic structures while ensuring modern safety standards.</w:t>
      </w:r>
    </w:p>
    <w:p>
      <w:pPr>
        <w:pStyle w:val="BodyText"/>
      </w:pPr>
      <w:r>
        <w:t xml:space="preserve">Additionally, plumbers play a pivotal role in waste management and sewage systems. San Francisco’s combined sewer system, which channels both stormwater and wastewater into the same network, faces challenges during heavy rainfall events. Plumbers must collaborate with municipal authorities to prevent overflow incidents that could contaminate local waterways such as the San Francisco Bay. Their expertise is also vital in implementing low-impact development (LID) strategies, such as rainwater harvesting systems and permeable pavement designs, which align with the city’s climate action goals.</w:t>
      </w:r>
    </w:p>
    <w:bookmarkEnd w:id="21"/>
    <w:bookmarkStart w:id="22" w:name="Xd388ac2522284aa98bf0a6f6e691daa55916b29"/>
    <w:p>
      <w:pPr>
        <w:pStyle w:val="Heading2"/>
      </w:pPr>
      <w:r>
        <w:t xml:space="preserve">Technological Advancements and Innovation in Plumbing</w:t>
      </w:r>
    </w:p>
    <w:p>
      <w:pPr>
        <w:pStyle w:val="FirstParagraph"/>
      </w:pPr>
      <w:r>
        <w:t xml:space="preserve">The evolving landscape of plumbing technology has significantly influenced the profession of a plumber in San Francisco. Modern tools like 3D imaging for pipe inspection, smart sensors for leak detection, and energy-efficient water heating systems have transformed how plumbers approach their work. For example, thermal imaging cameras allow plumbers to identify hidden leaks or insulation issues without invasive procedures—a critical advantage in older buildings where structural integrity is a concern.</w:t>
      </w:r>
    </w:p>
    <w:p>
      <w:pPr>
        <w:pStyle w:val="BodyText"/>
      </w:pPr>
      <w:r>
        <w:t xml:space="preserve">Moreover, San Francisco’s commitment to sustainability has driven demand for eco-friendly plumbing solutions. Plumbers are increasingly tasked with installing water-saving fixtures, greywater recycling systems, and solar water heaters that reduce energy consumption and water waste. The city’s Green Building Standards mandate that new constructions incorporate these technologies, placing plumbers at the forefront of innovation in the built environment.</w:t>
      </w:r>
    </w:p>
    <w:bookmarkEnd w:id="22"/>
    <w:bookmarkStart w:id="23" w:name="Xf8cb7bd3ec620240d92e11cc10561084b2c1db4"/>
    <w:p>
      <w:pPr>
        <w:pStyle w:val="Heading2"/>
      </w:pPr>
      <w:r>
        <w:t xml:space="preserve">Challenges Faced by Plumbers in San Francisco</w:t>
      </w:r>
    </w:p>
    <w:p>
      <w:pPr>
        <w:pStyle w:val="FirstParagraph"/>
      </w:pPr>
      <w:r>
        <w:t xml:space="preserve">Despite their vital role, plumbers in San Francisco encounter unique obstacles. The city’s stringent permitting processes and high labor costs can delay projects, while the complexity of its topography complicates access to certain areas. For instance, plumbing work in steep neighborhoods like Telegraph Hill often requires specialized equipment and safety protocols to navigate narrow streets and uneven terrain.</w:t>
      </w:r>
    </w:p>
    <w:p>
      <w:pPr>
        <w:pStyle w:val="BodyText"/>
      </w:pPr>
      <w:r>
        <w:t xml:space="preserve">Another challenge is the regulatory burden associated with environmental compliance. Plumbers must stay updated on evolving standards, such as those related to low-flow fixtures or the use of non-toxic materials in residential and commercial settings. Additionally, the city’s focus on equity and affordability has led to initiatives like the San Francisco Affordable Housing Plan, which requires plumbers to contribute to cost-effective solutions without compromising quality.</w:t>
      </w:r>
    </w:p>
    <w:bookmarkEnd w:id="23"/>
    <w:bookmarkStart w:id="24" w:name="X4de8cae292844db0c03698a0c76ec51fb0eaeed"/>
    <w:p>
      <w:pPr>
        <w:pStyle w:val="Heading2"/>
      </w:pPr>
      <w:r>
        <w:t xml:space="preserve">Economic and Social Impact of Plumbers in San Francisco</w:t>
      </w:r>
    </w:p>
    <w:p>
      <w:pPr>
        <w:pStyle w:val="FirstParagraph"/>
      </w:pPr>
      <w:r>
        <w:t xml:space="preserve">The plumbing industry is a significant contributor to San Francisco’s economy, employing thousands of workers across residential, commercial, and industrial sectors. According to data from the Bureau of Labor Statistics (BLS), plumbers in the United States earn an average annual salary of $58,000, with those in high-cost areas like San Francisco often earning higher wages due to demand and living expenses. Furthermore, the profession supports ancillary industries such as manufacturing of plumbing fixtures and maintenance services.</w:t>
      </w:r>
    </w:p>
    <w:p>
      <w:pPr>
        <w:pStyle w:val="BodyText"/>
      </w:pPr>
      <w:r>
        <w:t xml:space="preserve">On a social level, plumbers in San Francisco contribute to community resilience by addressing issues that directly affect quality of life. From ensuring access to clean water during emergencies to reducing the risk of flooding in low-lying areas, their work fosters public trust and safety. In neighborhoods with limited resources, plumbers also play a role in nonprofit initiatives, such as fixing leaky taps for low-income households or participating in city-led infrastructure revitalization projects.</w:t>
      </w:r>
    </w:p>
    <w:bookmarkEnd w:id="24"/>
    <w:bookmarkStart w:id="25" w:name="conclusion"/>
    <w:p>
      <w:pPr>
        <w:pStyle w:val="Heading2"/>
      </w:pPr>
      <w:r>
        <w:t xml:space="preserve">Conclusion</w:t>
      </w:r>
    </w:p>
    <w:p>
      <w:pPr>
        <w:pStyle w:val="FirstParagraph"/>
      </w:pPr>
      <w:r>
        <w:t xml:space="preserve">The profession of a plumber in the United States’ San Francisco is a dynamic and indispensable component of the city’s infrastructure. Their work spans technical mastery, regulatory adherence, and environmental responsibility, reflecting the broader priorities of urban governance and sustainability. As San Francisco continues to grow and adapt to global challenges like climate change and population increase, plumbers will remain at the heart of ensuring that its water systems are resilient, efficient, and equitable. This document highlights the need for ongoing investment in plumbing education, technological innovation, and policy frameworks that empower plumbers to meet the demands of one of America’s most iconic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Plumber in United States San Francisco</dc:title>
  <dc:creator/>
  <dc:language>en</dc:language>
  <cp:keywords/>
  <dcterms:created xsi:type="dcterms:W3CDTF">2026-07-21T03:24:50Z</dcterms:created>
  <dcterms:modified xsi:type="dcterms:W3CDTF">2026-07-21T03:24:50Z</dcterms:modified>
</cp:coreProperties>
</file>

<file path=docProps/custom.xml><?xml version="1.0" encoding="utf-8"?>
<Properties xmlns="http://schemas.openxmlformats.org/officeDocument/2006/custom-properties" xmlns:vt="http://schemas.openxmlformats.org/officeDocument/2006/docPropsVTypes"/>
</file>