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54856773a1e17bb45e18c7d371d103a15bb71ef"/>
    <w:p>
      <w:pPr>
        <w:pStyle w:val="Heading1"/>
      </w:pPr>
      <w:r>
        <w:t xml:space="preserve">Abstract Academic Document: The Role and Significance of Police Officers in Melbourne, Australia</w:t>
      </w:r>
    </w:p>
    <w:p>
      <w:pPr>
        <w:pStyle w:val="FirstParagraph"/>
      </w:pPr>
      <w:r>
        <w:rPr>
          <w:bCs/>
          <w:b/>
        </w:rPr>
        <w:t xml:space="preserve">Keywords:</w:t>
      </w:r>
      <w:r>
        <w:t xml:space="preserve"> </w:t>
      </w:r>
      <w:r>
        <w:t xml:space="preserve">Abstract academic, Police Officer, Australia Melbourne</w:t>
      </w:r>
    </w:p>
    <w:bookmarkStart w:id="20" w:name="introduction"/>
    <w:p>
      <w:pPr>
        <w:pStyle w:val="Heading2"/>
      </w:pPr>
      <w:r>
        <w:t xml:space="preserve">Introduction</w:t>
      </w:r>
    </w:p>
    <w:p>
      <w:pPr>
        <w:pStyle w:val="FirstParagraph"/>
      </w:pPr>
      <w:r>
        <w:t xml:space="preserve">The role of a police officer in contemporary society is multifaceted and critical to maintaining public safety, enforcing laws, and fostering community trust. In the context of Melbourne, Australia—a vibrant metropolis known for its cultural diversity and dynamic urban environment—the responsibilities of a police officer extend beyond traditional law enforcement to include community engagement, crisis management, and addressing the unique challenges posed by a rapidly evolving cityscape. This abstract academic document explores the profile, duties, and significance of police officers in Melbourne, Australia, emphasizing their role within the legal framework of Victoria and their impact on public order. It also examines how local policies and societal dynamics shape the work of law enforcement in this region.</w:t>
      </w:r>
    </w:p>
    <w:bookmarkEnd w:id="20"/>
    <w:bookmarkStart w:id="21" w:name="key-roles-and-responsibilities"/>
    <w:p>
      <w:pPr>
        <w:pStyle w:val="Heading2"/>
      </w:pPr>
      <w:r>
        <w:t xml:space="preserve">Key Roles and Responsibilities</w:t>
      </w:r>
    </w:p>
    <w:p>
      <w:pPr>
        <w:pStyle w:val="FirstParagraph"/>
      </w:pPr>
      <w:r>
        <w:t xml:space="preserve">Police officers in Melbourne operate under the jurisdiction of the Victorian Police Department, which is governed by laws such as the</w:t>
      </w:r>
      <w:r>
        <w:t xml:space="preserve"> </w:t>
      </w:r>
      <w:r>
        <w:rPr>
          <w:iCs/>
          <w:i/>
        </w:rPr>
        <w:t xml:space="preserve">Police Powers and Responsibilities Act 2015</w:t>
      </w:r>
      <w:r>
        <w:t xml:space="preserve">. Their primary responsibilities include enforcing criminal law, preventing crime, protecting individuals and property, and ensuring public safety. In Melbourne’s urban landscape—a city marked by high population density, multicultural neighborhoods (e.g., Footscray, Box Hill), and significant tourist traffic—police officers must navigate complex scenarios ranging from petty theft to large-scale events like the Formula 1 Grand Prix or the Melbourne Cup. Additionally, they are tasked with responding to emergencies such as natural disasters (e.g., bushfires in surrounding regions) and public health crises (e.g., pandemic lockdowns). The integration of technology, including body-worn cameras and data-driven policing strategies, has become a cornerstone of modern policing in Melbourne.</w:t>
      </w:r>
    </w:p>
    <w:bookmarkEnd w:id="21"/>
    <w:bookmarkStart w:id="22" w:name="X73a3ca9c768c0ffcfce7176e93bd0371cadbb95"/>
    <w:p>
      <w:pPr>
        <w:pStyle w:val="Heading2"/>
      </w:pPr>
      <w:r>
        <w:t xml:space="preserve">Challenges Faced by Police Officers in Melbourne</w:t>
      </w:r>
    </w:p>
    <w:p>
      <w:pPr>
        <w:pStyle w:val="FirstParagraph"/>
      </w:pPr>
      <w:r>
        <w:t xml:space="preserve">The role of a police officer in Melbourne is not without challenges. The city’s cultural diversity, while a strength, also presents unique difficulties. For instance, officers must be trained to interact with communities from over 200 cultural backgrounds and communicate in more than 15 languages. This requires ongoing education on multiculturalism and anti-discrimination policies under the</w:t>
      </w:r>
      <w:r>
        <w:t xml:space="preserve"> </w:t>
      </w:r>
      <w:r>
        <w:rPr>
          <w:iCs/>
          <w:i/>
        </w:rPr>
        <w:t xml:space="preserve">Racial Discrimination Act 1975</w:t>
      </w:r>
      <w:r>
        <w:t xml:space="preserve">. Furthermore, the rise of cybercrime, white-collar offenses, and issues related to drug trafficking (particularly synthetic narcotics like methamphetamine) has increased the complexity of cases officers handle. Mental health crises in urban areas, such as homelessness and domestic violence incidents in inner-city suburbs like Fitzroy or St Kilda Road, also demand specialized training and resources.</w:t>
      </w:r>
    </w:p>
    <w:bookmarkEnd w:id="22"/>
    <w:bookmarkStart w:id="23" w:name="community-engagement-strategies"/>
    <w:p>
      <w:pPr>
        <w:pStyle w:val="Heading2"/>
      </w:pPr>
      <w:r>
        <w:t xml:space="preserve">Community Engagement Strategies</w:t>
      </w:r>
    </w:p>
    <w:p>
      <w:pPr>
        <w:pStyle w:val="FirstParagraph"/>
      </w:pPr>
      <w:r>
        <w:t xml:space="preserve">In recent years, Victoria Police has emphasized community policing to build trust between officers and residents. Initiatives such as the “Youth Police Liaison Officers” program in Melbourne’s outer suburbs aim to reduce youth-related crime by fostering positive relationships with at-risk groups. Additionally, partnerships with local organizations (e.g., multicultural festivals in Carlton or sporting events in Docklands) enable officers to engage with diverse populations and address community-specific concerns. Programs like the “Police Cadets” initiative for teenagers and free safety workshops for seniors highlight the proactive approach taken by Melbourne’s police force to integrate into society.</w:t>
      </w:r>
    </w:p>
    <w:bookmarkEnd w:id="23"/>
    <w:bookmarkStart w:id="24" w:name="Xab7492c32d0b7523bc5630a37ec90d3167abe29"/>
    <w:p>
      <w:pPr>
        <w:pStyle w:val="Heading2"/>
      </w:pPr>
      <w:r>
        <w:t xml:space="preserve">Comparative Analysis: Melbourne vs. Other Jurisdictions</w:t>
      </w:r>
    </w:p>
    <w:p>
      <w:pPr>
        <w:pStyle w:val="FirstParagraph"/>
      </w:pPr>
      <w:r>
        <w:t xml:space="preserve">Compared to other Australian cities, Melbourne’s policing model is distinctive due to its emphasis on preventive measures and community collaboration. For example, while Sydney’s Metropolitan Police focuses heavily on counter-terrorism due to its proximity to international ports, Melbourne prioritizes addressing issues like gang violence in Western suburbs or the rise of “hate crime” incidents linked to far-right ideologies. Internationally, Melbourne’s approach aligns with global trends in community-based policing but differs in its localized focus on urban mobility (e.g., managing traffic congestion during major events) and environmental sustainability initiatives (e.g., enforcing anti-littering laws in parks like Royal Park).</w:t>
      </w:r>
    </w:p>
    <w:bookmarkEnd w:id="24"/>
    <w:bookmarkStart w:id="25" w:name="legal-and-ethical-considerations"/>
    <w:p>
      <w:pPr>
        <w:pStyle w:val="Heading2"/>
      </w:pPr>
      <w:r>
        <w:t xml:space="preserve">Legal and Ethical Considerations</w:t>
      </w:r>
    </w:p>
    <w:p>
      <w:pPr>
        <w:pStyle w:val="FirstParagraph"/>
      </w:pPr>
      <w:r>
        <w:t xml:space="preserve">The work of police officers in Melbourne is governed by strict legal standards, including the</w:t>
      </w:r>
      <w:r>
        <w:t xml:space="preserve"> </w:t>
      </w:r>
      <w:r>
        <w:rPr>
          <w:iCs/>
          <w:i/>
        </w:rPr>
        <w:t xml:space="preserve">Charter of Rights</w:t>
      </w:r>
      <w:r>
        <w:t xml:space="preserve">, which outlines principles such as proportionality, fairness, and respect for human dignity. Ethical dilemmas often arise when balancing public safety with individual rights—such as during protests (e.g., climate strikes at Federation Square) or in cases involving surveillance technologies like facial recognition software. Transparency and accountability are critical to maintaining public confidence, prompting Victoria Police to implement measures such as independent oversight bodies and mandatory de-escalation training for officers.</w:t>
      </w:r>
    </w:p>
    <w:bookmarkEnd w:id="25"/>
    <w:bookmarkStart w:id="26" w:name="X0947131304ec96e3b16c6eef8f410da467b49e3"/>
    <w:p>
      <w:pPr>
        <w:pStyle w:val="Heading2"/>
      </w:pPr>
      <w:r>
        <w:t xml:space="preserve">Future Directions for Police Officers in Melbourne</w:t>
      </w:r>
    </w:p>
    <w:p>
      <w:pPr>
        <w:pStyle w:val="FirstParagraph"/>
      </w:pPr>
      <w:r>
        <w:t xml:space="preserve">As Melbourne continues to grow, the role of police officers will need to evolve. Emerging challenges include addressing the impact of climate change on public safety (e.g., heatwaves affecting vulnerable populations) and combating online harms such as misinformation or cyberbullying. The integration of AI-driven policing tools, such as predictive analytics for crime prevention, is also expected to play a larger role in the future. Additionally, efforts to diversify the police workforce—ensuring representation from Melbourne’s multicultural communities—will be essential for fostering inclusive and equitable law enforcement practices.</w:t>
      </w:r>
    </w:p>
    <w:bookmarkEnd w:id="26"/>
    <w:bookmarkStart w:id="27" w:name="conclusion"/>
    <w:p>
      <w:pPr>
        <w:pStyle w:val="Heading2"/>
      </w:pPr>
      <w:r>
        <w:t xml:space="preserve">Conclusion</w:t>
      </w:r>
    </w:p>
    <w:p>
      <w:pPr>
        <w:pStyle w:val="FirstParagraph"/>
      </w:pPr>
      <w:r>
        <w:t xml:space="preserve">In summary, police officers in Melbourne, Australia, serve as vital pillars of public safety within a complex urban environment. Their work is shaped by the city’s unique demographic profile, legal framework, and societal expectations. Through community engagement, technological innovation, and adherence to ethical standards, they contribute to maintaining order while addressing contemporary challenges such as cultural integration and emerging crime trends. This abstract academic document underscores the importance of understanding police roles in Melbourne not only for law enforcement professionals but also for policymakers and educators aiming to support sustainable public safety strategies in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Australia Melbourne</dc:title>
  <dc:creator/>
  <dc:language>en</dc:language>
  <cp:keywords/>
  <dcterms:created xsi:type="dcterms:W3CDTF">2026-07-23T08:35:04Z</dcterms:created>
  <dcterms:modified xsi:type="dcterms:W3CDTF">2026-07-23T08:35:04Z</dcterms:modified>
</cp:coreProperties>
</file>

<file path=docProps/custom.xml><?xml version="1.0" encoding="utf-8"?>
<Properties xmlns="http://schemas.openxmlformats.org/officeDocument/2006/custom-properties" xmlns:vt="http://schemas.openxmlformats.org/officeDocument/2006/docPropsVTypes"/>
</file>