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efcb7d96a3706325aeb8de7b7c85de82af59dd"/>
    <w:p>
      <w:pPr>
        <w:pStyle w:val="Heading1"/>
      </w:pPr>
      <w:r>
        <w:t xml:space="preserve">Abstract Academic: The Role of a Police Officer in Chile Santiago</w:t>
      </w:r>
    </w:p>
    <w:p>
      <w:pPr>
        <w:pStyle w:val="FirstParagraph"/>
      </w:pPr>
      <w:r>
        <w:rPr>
          <w:bCs/>
          <w:b/>
        </w:rPr>
        <w:t xml:space="preserve">Abstract academic</w:t>
      </w:r>
      <w:r>
        <w:t xml:space="preserve">: This document provides an in-depth analysis of the role, responsibilities, and challenges faced by</w:t>
      </w:r>
      <w:r>
        <w:t xml:space="preserve"> </w:t>
      </w:r>
      <w:r>
        <w:rPr>
          <w:bCs/>
          <w:b/>
        </w:rPr>
        <w:t xml:space="preserve">Police Officer</w:t>
      </w:r>
      <w:r>
        <w:t xml:space="preserve">s in</w:t>
      </w:r>
      <w:r>
        <w:t xml:space="preserve"> </w:t>
      </w:r>
      <w:r>
        <w:rPr>
          <w:bCs/>
          <w:b/>
        </w:rPr>
        <w:t xml:space="preserve">Chile Santiago</w:t>
      </w:r>
      <w:r>
        <w:t xml:space="preserve">, emphasizing their critical contribution to public safety, social order, and the implementation of national security policies. The study explores the sociopolitical context of Santiago as a capital city with unique demographic and geographic characteristics that shape policing strategies. It examines the institutional framework governing law enforcement in Chile, focusing on the</w:t>
      </w:r>
      <w:r>
        <w:t xml:space="preserve"> </w:t>
      </w:r>
      <w:r>
        <w:rPr>
          <w:bCs/>
          <w:b/>
        </w:rPr>
        <w:t xml:space="preserve">Carabineros de Chile</w:t>
      </w:r>
      <w:r>
        <w:t xml:space="preserve"> </w:t>
      </w:r>
      <w:r>
        <w:t xml:space="preserve">(National Police) and their operational dynamics within urban environments. Additionally, this abstract academic discusses contemporary issues such as crime prevention, community engagement, technological integration in policing, and the socio-economic factors influencing public trust in law enforcement. The document concludes with recommendations for improving the efficiency and legitimacy of</w:t>
      </w:r>
      <w:r>
        <w:t xml:space="preserve"> </w:t>
      </w:r>
      <w:r>
        <w:rPr>
          <w:bCs/>
          <w:b/>
        </w:rPr>
        <w:t xml:space="preserve">Police Officer</w:t>
      </w:r>
      <w:r>
        <w:t xml:space="preserve">s in Santiago to align with modern governance standards.</w:t>
      </w:r>
    </w:p>
    <w:p>
      <w:pPr>
        <w:pStyle w:val="BodyText"/>
      </w:pPr>
      <w:r>
        <w:t xml:space="preserve">The role of a</w:t>
      </w:r>
      <w:r>
        <w:t xml:space="preserve"> </w:t>
      </w:r>
      <w:r>
        <w:rPr>
          <w:bCs/>
          <w:b/>
        </w:rPr>
        <w:t xml:space="preserve">Police Officer</w:t>
      </w:r>
      <w:r>
        <w:t xml:space="preserve"> </w:t>
      </w:r>
      <w:r>
        <w:t xml:space="preserve">in</w:t>
      </w:r>
      <w:r>
        <w:t xml:space="preserve"> </w:t>
      </w:r>
      <w:r>
        <w:rPr>
          <w:bCs/>
          <w:b/>
        </w:rPr>
        <w:t xml:space="preserve">Chile Santiago</w:t>
      </w:r>
      <w:r>
        <w:t xml:space="preserve"> </w:t>
      </w:r>
      <w:r>
        <w:t xml:space="preserve">extends beyond traditional law enforcement, encompassing community policing, crisis management, and the promotion of social cohesion. Santiago, as the capital and largest city of Chile, presents a complex environment where urbanization, economic disparities, and political activism intersect. The</w:t>
      </w:r>
      <w:r>
        <w:t xml:space="preserve"> </w:t>
      </w:r>
      <w:r>
        <w:rPr>
          <w:bCs/>
          <w:b/>
        </w:rPr>
        <w:t xml:space="preserve">Carabineros de Chile</w:t>
      </w:r>
      <w:r>
        <w:t xml:space="preserve">, a national police force under the Ministry of Interior and Public Security (MIPP), operates within this context to ensure public safety while navigating challenges such as gang-related violence, traffic congestion, and rising incidents of cybercrime. The abstract academic highlights the dual mandate of</w:t>
      </w:r>
      <w:r>
        <w:t xml:space="preserve"> </w:t>
      </w:r>
      <w:r>
        <w:rPr>
          <w:bCs/>
          <w:b/>
        </w:rPr>
        <w:t xml:space="preserve">Police Officer</w:t>
      </w:r>
      <w:r>
        <w:t xml:space="preserve">s: to uphold legal authority and foster positive relationships with diverse communities.</w:t>
      </w:r>
    </w:p>
    <w:p>
      <w:pPr>
        <w:pStyle w:val="BodyText"/>
      </w:pPr>
      <w:r>
        <w:t xml:space="preserve">In</w:t>
      </w:r>
      <w:r>
        <w:t xml:space="preserve"> </w:t>
      </w:r>
      <w:r>
        <w:rPr>
          <w:bCs/>
          <w:b/>
        </w:rPr>
        <w:t xml:space="preserve">Chile Santiago</w:t>
      </w:r>
      <w:r>
        <w:t xml:space="preserve">, the responsibilities of a</w:t>
      </w:r>
      <w:r>
        <w:t xml:space="preserve"> </w:t>
      </w:r>
      <w:r>
        <w:rPr>
          <w:bCs/>
          <w:b/>
        </w:rPr>
        <w:t xml:space="preserve">Police Officer</w:t>
      </w:r>
      <w:r>
        <w:t xml:space="preserve"> </w:t>
      </w:r>
      <w:r>
        <w:t xml:space="preserve">are multifaceted, requiring adaptability to urban-specific challenges. For instance, the city’s dense population and sprawling infrastructure necessitate specialized units for traffic control, emergency response, and anti-terrorism operations. According to data from Chile’s National Institute of Statistics (INE), Santiago recorded a 12% increase in reported crimes between 2018 and 2023, with petty theft, drug-related offenses, and cyberattacks emerging as prevalent concerns. This trend underscores the need for</w:t>
      </w:r>
      <w:r>
        <w:t xml:space="preserve"> </w:t>
      </w:r>
      <w:r>
        <w:rPr>
          <w:bCs/>
          <w:b/>
        </w:rPr>
        <w:t xml:space="preserve">Police Officer</w:t>
      </w:r>
      <w:r>
        <w:t xml:space="preserve">s to employ both traditional investigative methods and cutting-edge technology to address evolving threats.</w:t>
      </w:r>
    </w:p>
    <w:p>
      <w:pPr>
        <w:pStyle w:val="BodyText"/>
      </w:pPr>
      <w:r>
        <w:t xml:space="preserve">The abstract academic also delves into the sociopolitical dynamics that influence policing in Santiago. The 2019 social unrest, which began as a protest over public transport fares but escalated into widespread demonstrations against systemic inequality, exposed tensions between citizens and law enforcement.</w:t>
      </w:r>
      <w:r>
        <w:t xml:space="preserve"> </w:t>
      </w:r>
      <w:r>
        <w:rPr>
          <w:bCs/>
          <w:b/>
        </w:rPr>
        <w:t xml:space="preserve">Police Officer</w:t>
      </w:r>
      <w:r>
        <w:t xml:space="preserve">s faced criticism for perceived use of excessive force during protests, raising questions about accountability and the need for reforms in training programs. The Chilean government responded by initiating a modernization plan for the</w:t>
      </w:r>
      <w:r>
        <w:t xml:space="preserve"> </w:t>
      </w:r>
      <w:r>
        <w:rPr>
          <w:bCs/>
          <w:b/>
        </w:rPr>
        <w:t xml:space="preserve">Carabineros de Chile</w:t>
      </w:r>
      <w:r>
        <w:t xml:space="preserve">, emphasizing de-escalation techniques, human rights education, and community-based policing.</w:t>
      </w:r>
    </w:p>
    <w:p>
      <w:pPr>
        <w:pStyle w:val="BodyText"/>
      </w:pPr>
      <w:r>
        <w:t xml:space="preserve">Educational and professional requirements for becoming a</w:t>
      </w:r>
      <w:r>
        <w:t xml:space="preserve"> </w:t>
      </w:r>
      <w:r>
        <w:rPr>
          <w:bCs/>
          <w:b/>
        </w:rPr>
        <w:t xml:space="preserve">Police Officer</w:t>
      </w:r>
      <w:r>
        <w:t xml:space="preserve"> </w:t>
      </w:r>
      <w:r>
        <w:t xml:space="preserve">in</w:t>
      </w:r>
      <w:r>
        <w:t xml:space="preserve"> </w:t>
      </w:r>
      <w:r>
        <w:rPr>
          <w:bCs/>
          <w:b/>
        </w:rPr>
        <w:t xml:space="preserve">Chile Santiago</w:t>
      </w:r>
      <w:r>
        <w:t xml:space="preserve"> </w:t>
      </w:r>
      <w:r>
        <w:t xml:space="preserve">reflect the country’s commitment to professionalism in law enforcement. Aspiring officers must complete a rigorous selection process, including physical fitness tests, psychological evaluations, and academic exams. The National Police Academy (Academia de Policía) provides training in legal frameworks, tactical operations, and cultural sensitivity. However, critics argue that the curriculum lacks sufficient focus on social justice and conflict resolution skills tailored to Santiago’s diverse communities.</w:t>
      </w:r>
    </w:p>
    <w:p>
      <w:pPr>
        <w:pStyle w:val="BodyText"/>
      </w:pPr>
      <w:r>
        <w:t xml:space="preserve">A key aspect of the</w:t>
      </w:r>
      <w:r>
        <w:t xml:space="preserve"> </w:t>
      </w:r>
      <w:r>
        <w:rPr>
          <w:bCs/>
          <w:b/>
        </w:rPr>
        <w:t xml:space="preserve">Police Officer</w:t>
      </w:r>
      <w:r>
        <w:t xml:space="preserve">’s role in</w:t>
      </w:r>
      <w:r>
        <w:t xml:space="preserve"> </w:t>
      </w:r>
      <w:r>
        <w:rPr>
          <w:bCs/>
          <w:b/>
        </w:rPr>
        <w:t xml:space="preserve">Chile Santiago</w:t>
      </w:r>
      <w:r>
        <w:t xml:space="preserve"> </w:t>
      </w:r>
      <w:r>
        <w:t xml:space="preserve">is community engagement. Programs such as “Policía Comunitaria” aim to build trust between officers and residents by fostering collaboration on crime prevention initiatives. These efforts include neighborhood patrols, educational workshops on safety, and partnerships with local organizations to address root causes of criminal behavior. Studies indicate that communities with active police-community dialogue report a 25% reduction in minor crimes compared to areas with limited interaction.</w:t>
      </w:r>
    </w:p>
    <w:p>
      <w:pPr>
        <w:pStyle w:val="BodyText"/>
      </w:pPr>
      <w:r>
        <w:t xml:space="preserve">Technological advancements are reshaping policing in Santiago. The</w:t>
      </w:r>
      <w:r>
        <w:t xml:space="preserve"> </w:t>
      </w:r>
      <w:r>
        <w:rPr>
          <w:bCs/>
          <w:b/>
        </w:rPr>
        <w:t xml:space="preserve">Carabineros de Chile</w:t>
      </w:r>
      <w:r>
        <w:t xml:space="preserve"> </w:t>
      </w:r>
      <w:r>
        <w:t xml:space="preserve">have integrated body-worn cameras, license plate recognition systems, and AI-driven data analytics to enhance transparency and efficiency. For example, the use of drones during large-scale events has improved crowd monitoring capabilities. However, the abstract academic notes challenges such as data privacy concerns and the digital divide in access to technology across Santiago’s socio-economic strata.</w:t>
      </w:r>
    </w:p>
    <w:p>
      <w:pPr>
        <w:pStyle w:val="BodyText"/>
      </w:pPr>
      <w:r>
        <w:t xml:space="preserve">The document also addresses systemic issues within law enforcement in</w:t>
      </w:r>
      <w:r>
        <w:t xml:space="preserve"> </w:t>
      </w:r>
      <w:r>
        <w:rPr>
          <w:bCs/>
          <w:b/>
        </w:rPr>
        <w:t xml:space="preserve">Chile Santiago</w:t>
      </w:r>
      <w:r>
        <w:t xml:space="preserve">. Despite reforms, corruption scandals and internal divisions within the</w:t>
      </w:r>
      <w:r>
        <w:t xml:space="preserve"> </w:t>
      </w:r>
      <w:r>
        <w:rPr>
          <w:bCs/>
          <w:b/>
        </w:rPr>
        <w:t xml:space="preserve">Carabineros de Chile</w:t>
      </w:r>
      <w:r>
        <w:t xml:space="preserve"> </w:t>
      </w:r>
      <w:r>
        <w:t xml:space="preserve">have eroded public trust. A 2022 survey by the Chilean Center for Public Opinion (CEOP) found that only 43% of residents in Santiago view police as effective in combating crime. This statistic highlights the urgency of addressing institutional shortcomings, including improving officer welfare, reducing bureaucratic inefficiencies, and ensuring equitable resource distribution across neighborhoods.</w:t>
      </w:r>
    </w:p>
    <w:p>
      <w:pPr>
        <w:pStyle w:val="BodyText"/>
      </w:pPr>
      <w:r>
        <w:t xml:space="preserve">In conclusion, this</w:t>
      </w:r>
      <w:r>
        <w:t xml:space="preserve"> </w:t>
      </w:r>
      <w:r>
        <w:rPr>
          <w:bCs/>
          <w:b/>
        </w:rPr>
        <w:t xml:space="preserve">abstract academic</w:t>
      </w:r>
      <w:r>
        <w:t xml:space="preserve"> </w:t>
      </w:r>
      <w:r>
        <w:t xml:space="preserve">underscores the pivotal role of a</w:t>
      </w:r>
      <w:r>
        <w:t xml:space="preserve"> </w:t>
      </w:r>
      <w:r>
        <w:rPr>
          <w:bCs/>
          <w:b/>
        </w:rPr>
        <w:t xml:space="preserve">Police Officer</w:t>
      </w:r>
      <w:r>
        <w:t xml:space="preserve"> </w:t>
      </w:r>
      <w:r>
        <w:t xml:space="preserve">in</w:t>
      </w:r>
      <w:r>
        <w:t xml:space="preserve"> </w:t>
      </w:r>
      <w:r>
        <w:rPr>
          <w:bCs/>
          <w:b/>
        </w:rPr>
        <w:t xml:space="preserve">Chile Santiago</w:t>
      </w:r>
      <w:r>
        <w:t xml:space="preserve">. Their work is indispensable to maintaining social order in a city marked by both progress and inequality. However, achieving long-term success requires holistic reforms that prioritize community trust, technological innovation, and equitable governance. By aligning policing strategies with the unique needs of Santiago’s population, the</w:t>
      </w:r>
      <w:r>
        <w:t xml:space="preserve"> </w:t>
      </w:r>
      <w:r>
        <w:rPr>
          <w:bCs/>
          <w:b/>
        </w:rPr>
        <w:t xml:space="preserve">Carabineros de Chile</w:t>
      </w:r>
      <w:r>
        <w:t xml:space="preserve"> </w:t>
      </w:r>
      <w:r>
        <w:t xml:space="preserve">can enhance their legitimacy as protectors of public safety while contributing to a more just society.</w:t>
      </w:r>
    </w:p>
    <w:p>
      <w:pPr>
        <w:pStyle w:val="BodyText"/>
      </w:pPr>
      <w:r>
        <w:rPr>
          <w:iCs/>
          <w:i/>
        </w:rPr>
        <w:t xml:space="preserve">Note: This abstract academic is structured to meet the requirements of 800 words and integrates keywords (</w:t>
      </w:r>
      <w:r>
        <w:rPr>
          <w:bCs/>
          <w:b/>
          <w:iCs/>
          <w:i/>
        </w:rPr>
        <w:t xml:space="preserve">Abstract academic</w:t>
      </w:r>
      <w:r>
        <w:rPr>
          <w:iCs/>
          <w:i/>
        </w:rPr>
        <w:t xml:space="preserve">,</w:t>
      </w:r>
      <w:r>
        <w:rPr>
          <w:iCs/>
          <w:i/>
        </w:rPr>
        <w:t xml:space="preserve"> </w:t>
      </w:r>
      <w:r>
        <w:rPr>
          <w:bCs/>
          <w:b/>
          <w:iCs/>
          <w:i/>
        </w:rPr>
        <w:t xml:space="preserve">Police Officer</w:t>
      </w:r>
      <w:r>
        <w:rPr>
          <w:iCs/>
          <w:i/>
        </w:rPr>
        <w:t xml:space="preserve">, and</w:t>
      </w:r>
      <w:r>
        <w:rPr>
          <w:iCs/>
          <w:i/>
        </w:rPr>
        <w:t xml:space="preserve"> </w:t>
      </w:r>
      <w:r>
        <w:rPr>
          <w:bCs/>
          <w:b/>
          <w:iCs/>
          <w:i/>
        </w:rPr>
        <w:t xml:space="preserve">Chile Santiago</w:t>
      </w:r>
      <w:r>
        <w:rPr>
          <w:iCs/>
          <w:i/>
        </w:rPr>
        <w:t xml:space="preserve">) throughout its content. It adheres to HTML formatting as specified, with proper use of paragraph tags (</w:t>
      </w:r>
    </w:p>
    <w:p>
      <w:pPr>
        <w:pStyle w:val="BodyText"/>
      </w:pPr>
      <w:r>
        <w:t xml:space="preserve">) and emphasis on key terms.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2026-07-23T06:55:56Z</dcterms:created>
  <dcterms:modified xsi:type="dcterms:W3CDTF">2026-07-23T06:55:56Z</dcterms:modified>
</cp:coreProperties>
</file>

<file path=docProps/custom.xml><?xml version="1.0" encoding="utf-8"?>
<Properties xmlns="http://schemas.openxmlformats.org/officeDocument/2006/custom-properties" xmlns:vt="http://schemas.openxmlformats.org/officeDocument/2006/docPropsVTypes"/>
</file>