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28f82773cacf9aec9b79877d88a5de824d9642c"/>
    <w:p>
      <w:pPr>
        <w:pStyle w:val="Heading1"/>
      </w:pPr>
      <w:r>
        <w:t xml:space="preserve">The Role of Police Officers in Ensuring Public Safety and Social Order in Addis Ababa, Ethiopia: An Academic Analysis</w:t>
      </w:r>
    </w:p>
    <w:bookmarkStart w:id="20" w:name="abstract"/>
    <w:p>
      <w:pPr>
        <w:pStyle w:val="Heading2"/>
      </w:pPr>
      <w:r>
        <w:t xml:space="preserve">Abstract</w:t>
      </w:r>
    </w:p>
    <w:p>
      <w:pPr>
        <w:pStyle w:val="FirstParagraph"/>
      </w:pPr>
      <w:r>
        <w:t xml:space="preserve">This academic abstract explores the multifaceted role of</w:t>
      </w:r>
      <w:r>
        <w:t xml:space="preserve"> </w:t>
      </w:r>
      <w:r>
        <w:rPr>
          <w:bCs/>
          <w:b/>
        </w:rPr>
        <w:t xml:space="preserve">Police Officers</w:t>
      </w:r>
      <w:r>
        <w:t xml:space="preserve"> </w:t>
      </w:r>
      <w:r>
        <w:t xml:space="preserve">in maintaining public safety and social order in</w:t>
      </w:r>
      <w:r>
        <w:t xml:space="preserve"> </w:t>
      </w:r>
      <w:r>
        <w:rPr>
          <w:bCs/>
          <w:b/>
        </w:rPr>
        <w:t xml:space="preserve">Addis Ababa</w:t>
      </w:r>
      <w:r>
        <w:t xml:space="preserve">, the capital city of Ethiopia. Given its status as a rapidly urbanizing hub with over 4 million residents, Addis Ababa presents unique challenges and opportunities for law enforcement agencies. The study critically examines the responsibilities, challenges, and contributions of</w:t>
      </w:r>
      <w:r>
        <w:t xml:space="preserve"> </w:t>
      </w:r>
      <w:r>
        <w:rPr>
          <w:bCs/>
          <w:b/>
        </w:rPr>
        <w:t xml:space="preserve">Police Officers</w:t>
      </w:r>
      <w:r>
        <w:t xml:space="preserve"> </w:t>
      </w:r>
      <w:r>
        <w:t xml:space="preserve">in navigating a dynamic environment characterized by socio-economic disparities, crime prevalence, and cultural diversity. It further analyzes the institutional frameworks governing policing in Ethiopia, with a focus on Addis Ababa’s Metropolitan Police Bureau (MPB), to assess how these structures align with national development goals and international standards of public safety.</w:t>
      </w:r>
    </w:p>
    <w:p>
      <w:pPr>
        <w:pStyle w:val="BodyText"/>
      </w:pPr>
      <w:r>
        <w:t xml:space="preserve">The</w:t>
      </w:r>
      <w:r>
        <w:t xml:space="preserve"> </w:t>
      </w:r>
      <w:r>
        <w:rPr>
          <w:bCs/>
          <w:b/>
        </w:rPr>
        <w:t xml:space="preserve">Police Officer</w:t>
      </w:r>
      <w:r>
        <w:t xml:space="preserve"> </w:t>
      </w:r>
      <w:r>
        <w:t xml:space="preserve">is a pivotal figure in any society, entrusted with the dual mandate of enforcing laws and fostering community trust. In Addis Ababa, this role is particularly complex due to the city’s historical significance as Ethiopia’s political and economic center, coupled with its modernization challenges. This document provides an academic overview of how</w:t>
      </w:r>
      <w:r>
        <w:t xml:space="preserve"> </w:t>
      </w:r>
      <w:r>
        <w:rPr>
          <w:bCs/>
          <w:b/>
        </w:rPr>
        <w:t xml:space="preserve">Police Officers</w:t>
      </w:r>
      <w:r>
        <w:t xml:space="preserve"> </w:t>
      </w:r>
      <w:r>
        <w:t xml:space="preserve">in Addis Ababa are adapting to these realities, emphasizing their training, operational strategies, and community engagement initiatives. It also highlights the broader implications of effective policing for national security, urban development, and governance in Ethiopia.</w:t>
      </w:r>
    </w:p>
    <w:bookmarkEnd w:id="20"/>
    <w:bookmarkStart w:id="21" w:name="contextualizing-policing-in-addis-ababa"/>
    <w:p>
      <w:pPr>
        <w:pStyle w:val="Heading2"/>
      </w:pPr>
      <w:r>
        <w:t xml:space="preserve">Contextualizing Policing in Addis Ababa</w:t>
      </w:r>
    </w:p>
    <w:p>
      <w:pPr>
        <w:pStyle w:val="FirstParagraph"/>
      </w:pPr>
      <w:r>
        <w:t xml:space="preserve">Addis Ababa’s demographic and socio-economic landscape is marked by rapid urbanization, which has led to an increase in crime rates, traffic congestion, and public health concerns. The city’s population growth has outpaced infrastructure development, creating conditions where law enforcement must address both traditional crimes (e.g., theft, fraud) and modern challenges (e.g., cybercrime). The</w:t>
      </w:r>
      <w:r>
        <w:t xml:space="preserve"> </w:t>
      </w:r>
      <w:r>
        <w:rPr>
          <w:bCs/>
          <w:b/>
        </w:rPr>
        <w:t xml:space="preserve">Police Officer</w:t>
      </w:r>
      <w:r>
        <w:t xml:space="preserve"> </w:t>
      </w:r>
      <w:r>
        <w:t xml:space="preserve">in this context is not merely a custodian of legal order but also a mediator between diverse communities, including expatriates, students from across Ethiopia, and local residents.</w:t>
      </w:r>
    </w:p>
    <w:p>
      <w:pPr>
        <w:pStyle w:val="BodyText"/>
      </w:pPr>
      <w:r>
        <w:t xml:space="preserve">Ethiopia’s federal structure grants regional states autonomy in managing law enforcement. However, Addis Ababa’s metropolitan police force operates under the Federal Police Commission (FPC), which oversees national policing standards. This duality creates a unique operational framework where</w:t>
      </w:r>
      <w:r>
        <w:t xml:space="preserve"> </w:t>
      </w:r>
      <w:r>
        <w:rPr>
          <w:bCs/>
          <w:b/>
        </w:rPr>
        <w:t xml:space="preserve">Police Officers</w:t>
      </w:r>
      <w:r>
        <w:t xml:space="preserve"> </w:t>
      </w:r>
      <w:r>
        <w:t xml:space="preserve">must balance adherence to national policies with localized needs. The study investigates how this interplay influences the effectiveness of policing in Addis Ababa.</w:t>
      </w:r>
    </w:p>
    <w:bookmarkEnd w:id="21"/>
    <w:bookmarkStart w:id="22" w:name="X9a4a42aad440180225a7d06d5c79013c5d5083b"/>
    <w:p>
      <w:pPr>
        <w:pStyle w:val="Heading2"/>
      </w:pPr>
      <w:r>
        <w:t xml:space="preserve">Key Responsibilities and Challenges of Police Officers</w:t>
      </w:r>
    </w:p>
    <w:p>
      <w:pPr>
        <w:pStyle w:val="FirstParagraph"/>
      </w:pPr>
      <w:r>
        <w:rPr>
          <w:bCs/>
          <w:b/>
        </w:rPr>
        <w:t xml:space="preserve">Police Officers</w:t>
      </w:r>
      <w:r>
        <w:t xml:space="preserve"> </w:t>
      </w:r>
      <w:r>
        <w:t xml:space="preserve">in Addis Ababa are tasked with a wide array of responsibilities, including crime prevention, traffic control, disaster management, and community outreach. They are also expected to uphold democratic principles by ensuring free expression and protecting citizens’ rights—a critical aspect in a city where political activism is prevalent. However, these duties are often hindered by systemic challenges such as inadequate funding, limited technological resources (e.g., forensic tools), and corruption allegations that erode public trust.</w:t>
      </w:r>
    </w:p>
    <w:p>
      <w:pPr>
        <w:pStyle w:val="BodyText"/>
      </w:pPr>
      <w:r>
        <w:t xml:space="preserve">A significant challenge for</w:t>
      </w:r>
      <w:r>
        <w:t xml:space="preserve"> </w:t>
      </w:r>
      <w:r>
        <w:rPr>
          <w:bCs/>
          <w:b/>
        </w:rPr>
        <w:t xml:space="preserve">Police Officers</w:t>
      </w:r>
      <w:r>
        <w:t xml:space="preserve"> </w:t>
      </w:r>
      <w:r>
        <w:t xml:space="preserve">in Addis Ababa is addressing the gap between their operational capacity and the city’s growing security demands. For instance, while the Metropolitan Police Bureau has initiated programs like CCTV surveillance in high-crime areas and mobile police units to combat traffic-related incidents, these measures are often under-resourced. Additionally, cultural dynamics such as community resistance to police presence in certain neighborhoods further complicate enforcement efforts.</w:t>
      </w:r>
    </w:p>
    <w:bookmarkEnd w:id="22"/>
    <w:bookmarkStart w:id="23" w:name="training-and-institutional-development"/>
    <w:p>
      <w:pPr>
        <w:pStyle w:val="Heading2"/>
      </w:pPr>
      <w:r>
        <w:t xml:space="preserve">Training and Institutional Development</w:t>
      </w:r>
    </w:p>
    <w:p>
      <w:pPr>
        <w:pStyle w:val="FirstParagraph"/>
      </w:pPr>
      <w:r>
        <w:t xml:space="preserve">The Ethiopian government has invested in modernizing its police training institutions to equip</w:t>
      </w:r>
      <w:r>
        <w:t xml:space="preserve"> </w:t>
      </w:r>
      <w:r>
        <w:rPr>
          <w:bCs/>
          <w:b/>
        </w:rPr>
        <w:t xml:space="preserve">Police Officers</w:t>
      </w:r>
      <w:r>
        <w:t xml:space="preserve"> </w:t>
      </w:r>
      <w:r>
        <w:t xml:space="preserve">with skills relevant to contemporary challenges. The Police Training School in Addis Ababa offers courses on human rights, conflict resolution, and digital forensics. However, critics argue that the curriculum lags behind international standards and lacks interdisciplinary collaboration with universities or NGOs.</w:t>
      </w:r>
    </w:p>
    <w:p>
      <w:pPr>
        <w:pStyle w:val="BodyText"/>
      </w:pPr>
      <w:r>
        <w:t xml:space="preserve">The study also highlights the role of community policing initiatives in Addis Ababa. These programs aim to build trust through regular interactions between</w:t>
      </w:r>
      <w:r>
        <w:t xml:space="preserve"> </w:t>
      </w:r>
      <w:r>
        <w:rPr>
          <w:bCs/>
          <w:b/>
        </w:rPr>
        <w:t xml:space="preserve">Police Officers</w:t>
      </w:r>
      <w:r>
        <w:t xml:space="preserve"> </w:t>
      </w:r>
      <w:r>
        <w:t xml:space="preserve">and residents, particularly in marginalized neighborhoods. While such efforts have shown promise in reducing petty crimes, their long-term impact remains understudied, warranting further academic exploration.</w:t>
      </w:r>
    </w:p>
    <w:bookmarkEnd w:id="23"/>
    <w:bookmarkStart w:id="24" w:name="X4dc2b181c242bef46f94c4400f45c1262b200e4"/>
    <w:p>
      <w:pPr>
        <w:pStyle w:val="Heading2"/>
      </w:pPr>
      <w:r>
        <w:t xml:space="preserve">Comparative Analysis with International Standards</w:t>
      </w:r>
    </w:p>
    <w:p>
      <w:pPr>
        <w:pStyle w:val="FirstParagraph"/>
      </w:pPr>
      <w:r>
        <w:t xml:space="preserve">Comparing Addis Ababa’s policing model with global benchmarks reveals both strengths and gaps. For instance, while the city has made strides in digitizing police records and deploying technology for crime mapping, it still lacks robust data-driven strategies akin to those employed in cities like Singapore or Stockholm. Additionally, the issue of police accountability is a pressing concern: Ethiopia does not have an independent oversight body for policing, unlike many developed nations.</w:t>
      </w:r>
    </w:p>
    <w:p>
      <w:pPr>
        <w:pStyle w:val="BodyText"/>
      </w:pPr>
      <w:r>
        <w:t xml:space="preserve">The academic analysis underscores the need for</w:t>
      </w:r>
      <w:r>
        <w:t xml:space="preserve"> </w:t>
      </w:r>
      <w:r>
        <w:rPr>
          <w:bCs/>
          <w:b/>
        </w:rPr>
        <w:t xml:space="preserve">Police Officers</w:t>
      </w:r>
      <w:r>
        <w:t xml:space="preserve"> </w:t>
      </w:r>
      <w:r>
        <w:t xml:space="preserve">in Addis Ababa to adopt practices that align with global human rights frameworks. This includes ensuring transparency in investigations, reducing biases in law enforcement, and fostering inclusivity in policing strategies.</w:t>
      </w:r>
    </w:p>
    <w:bookmarkEnd w:id="24"/>
    <w:bookmarkStart w:id="25" w:name="conclusion-and-recommendations"/>
    <w:p>
      <w:pPr>
        <w:pStyle w:val="Heading2"/>
      </w:pPr>
      <w:r>
        <w:t xml:space="preserve">Conclusion and Recommendations</w:t>
      </w:r>
    </w:p>
    <w:p>
      <w:pPr>
        <w:pStyle w:val="FirstParagraph"/>
      </w:pPr>
      <w:r>
        <w:t xml:space="preserve">In conclusion, the role of</w:t>
      </w:r>
      <w:r>
        <w:t xml:space="preserve"> </w:t>
      </w:r>
      <w:r>
        <w:rPr>
          <w:bCs/>
          <w:b/>
        </w:rPr>
        <w:t xml:space="preserve">Police Officers</w:t>
      </w:r>
      <w:r>
        <w:t xml:space="preserve"> </w:t>
      </w:r>
      <w:r>
        <w:t xml:space="preserve">in Addis Ababa is integral to the city’s socio-political stability and its aspiration to become a regional economic leader. However, their effectiveness is contingent on addressing institutional limitations, enhancing training programs, and improving public engagement. Future research should focus on evaluating the impact of technology integration in policing and exploring how cultural factors influence community-police relations.</w:t>
      </w:r>
    </w:p>
    <w:p>
      <w:pPr>
        <w:pStyle w:val="BodyText"/>
      </w:pPr>
      <w:r>
        <w:t xml:space="preserve">For</w:t>
      </w:r>
      <w:r>
        <w:t xml:space="preserve"> </w:t>
      </w:r>
      <w:r>
        <w:rPr>
          <w:bCs/>
          <w:b/>
        </w:rPr>
        <w:t xml:space="preserve">Ethiopia Addis Ababa</w:t>
      </w:r>
      <w:r>
        <w:t xml:space="preserve"> </w:t>
      </w:r>
      <w:r>
        <w:t xml:space="preserve">to realize its development goals, a holistic approach to policing—one that balances security with civil liberties and innovation with tradition—is essential. This academic abstract serves as a foundation for further studies aimed at strengthening the role of</w:t>
      </w:r>
      <w:r>
        <w:t xml:space="preserve"> </w:t>
      </w:r>
      <w:r>
        <w:rPr>
          <w:bCs/>
          <w:b/>
        </w:rPr>
        <w:t xml:space="preserve">Police Officers</w:t>
      </w:r>
      <w:r>
        <w:t xml:space="preserve"> </w:t>
      </w:r>
      <w:r>
        <w:t xml:space="preserve">in building a safer, more equitable urban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Ethiopia Addis Ababa</dc:title>
  <dc:creator/>
  <dc:language>en</dc:language>
  <cp:keywords/>
  <dcterms:created xsi:type="dcterms:W3CDTF">2026-07-23T11:37:38Z</dcterms:created>
  <dcterms:modified xsi:type="dcterms:W3CDTF">2026-07-23T11:37:38Z</dcterms:modified>
</cp:coreProperties>
</file>

<file path=docProps/custom.xml><?xml version="1.0" encoding="utf-8"?>
<Properties xmlns="http://schemas.openxmlformats.org/officeDocument/2006/custom-properties" xmlns:vt="http://schemas.openxmlformats.org/officeDocument/2006/docPropsVTypes"/>
</file>