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c706d6e678fac18b0ec00c2835949326f10d7fd"/>
    <w:p>
      <w:pPr>
        <w:pStyle w:val="Heading1"/>
      </w:pPr>
      <w:r>
        <w:t xml:space="preserve">Abstract Academic Document: The Role of the Police Officer in the Context of France Lyon</w:t>
      </w:r>
    </w:p>
    <w:p>
      <w:pPr>
        <w:pStyle w:val="FirstParagraph"/>
      </w:pPr>
      <w:r>
        <w:t xml:space="preserve">The role of a police officer within the administrative and legal framework of France, particularly in a metropolitan region like Lyon, is multifaceted and deeply intertwined with societal dynamics, cultural diversity, and urban governance. This abstract academic document explores the responsibilities, challenges, and adaptations required by a police officer operating in the city of Lyon—a major economic hub in eastern France known for its rich history, innovation-driven economy, and complex social fabric. By examining the interplay between law enforcement practices and local socio-political contexts, this analysis underscores how the position of a police officer in France Lyon reflects broader national priorities while addressing region-specific issues.</w:t>
      </w:r>
    </w:p>
    <w:bookmarkStart w:id="20" w:name="X43777dfe774759a3e2c584acbf456335c6d897a"/>
    <w:p>
      <w:pPr>
        <w:pStyle w:val="Heading2"/>
      </w:pPr>
      <w:r>
        <w:t xml:space="preserve">The Police Officer: A Pillar of Public Safety in France</w:t>
      </w:r>
    </w:p>
    <w:p>
      <w:pPr>
        <w:pStyle w:val="FirstParagraph"/>
      </w:pPr>
      <w:r>
        <w:t xml:space="preserve">In France, the police officer (officier de police) is a public servant entrusted with maintaining order, ensuring compliance with national and local laws, and safeguarding citizens' rights. The French policing system is decentralized, with regional and municipal authorities sharing responsibilities under the oversight of the Ministry of the Interior. In Lyon—a city that ranks among France’s most populous urban centers—police officers operate within a framework shaped by both national mandates (such as those outlined in the Code de la sécurité intérieure) and local initiatives aimed at addressing unique challenges.</w:t>
      </w:r>
    </w:p>
    <w:p>
      <w:pPr>
        <w:pStyle w:val="BodyText"/>
      </w:pPr>
      <w:r>
        <w:t xml:space="preserve">France Lyon, home to over 500,000 residents and a significant portion of the Rhône-Alpes region’s population, presents a complex environment for law enforcement. The city’s dual identity as a historic cultural center (famous for its UNESCO World Heritage Sites and gastronomic traditions) and a modern economic powerhouse (hosting institutions like ENS Lyon and companies in the automotive, biotechnology, and aerospace sectors) necessitates policing strategies that balance tradition with innovation. Police officers here must navigate diverse communities, including migrant populations, students from across France, and international professionals drawn to Lyon’s global connectivity.</w:t>
      </w:r>
    </w:p>
    <w:bookmarkEnd w:id="20"/>
    <w:bookmarkStart w:id="21" w:name="X1c295ba547ff5e5786d33894427b053a73dccaa"/>
    <w:p>
      <w:pPr>
        <w:pStyle w:val="Heading2"/>
      </w:pPr>
      <w:r>
        <w:t xml:space="preserve">Responsibilities of a Police Officer in France Lyon</w:t>
      </w:r>
    </w:p>
    <w:p>
      <w:pPr>
        <w:pStyle w:val="FirstParagraph"/>
      </w:pPr>
      <w:r>
        <w:t xml:space="preserve">The duties of a police officer in France Lyon are both broad and specialized. Key responsibilities include:</w:t>
      </w:r>
    </w:p>
    <w:p>
      <w:pPr>
        <w:numPr>
          <w:ilvl w:val="0"/>
          <w:numId w:val="1001"/>
        </w:numPr>
        <w:pStyle w:val="Compact"/>
      </w:pPr>
      <w:r>
        <w:rPr>
          <w:bCs/>
          <w:b/>
        </w:rPr>
        <w:t xml:space="preserve">Crime Prevention and Investigation:</w:t>
      </w:r>
      <w:r>
        <w:t xml:space="preserve"> </w:t>
      </w:r>
      <w:r>
        <w:t xml:space="preserve">Officers conduct patrols, investigate crimes ranging from petty theft to cybercrime, and collaborate with the Sûreté du Département de l’Isère (SDIS) for emergency response.</w:t>
      </w:r>
    </w:p>
    <w:p>
      <w:pPr>
        <w:numPr>
          <w:ilvl w:val="0"/>
          <w:numId w:val="1001"/>
        </w:numPr>
        <w:pStyle w:val="Compact"/>
      </w:pPr>
      <w:r>
        <w:rPr>
          <w:bCs/>
          <w:b/>
        </w:rPr>
        <w:t xml:space="preserve">Traffic Regulation:</w:t>
      </w:r>
      <w:r>
        <w:t xml:space="preserve"> </w:t>
      </w:r>
      <w:r>
        <w:t xml:space="preserve">Enforcing traffic laws, managing congestion in the city’s historic districts and modern highways, and promoting road safety initiatives.</w:t>
      </w:r>
    </w:p>
    <w:p>
      <w:pPr>
        <w:numPr>
          <w:ilvl w:val="0"/>
          <w:numId w:val="1001"/>
        </w:numPr>
        <w:pStyle w:val="Compact"/>
      </w:pPr>
      <w:r>
        <w:rPr>
          <w:bCs/>
          <w:b/>
        </w:rPr>
        <w:t xml:space="preserve">Community Engagement:</w:t>
      </w:r>
      <w:r>
        <w:t xml:space="preserve"> </w:t>
      </w:r>
      <w:r>
        <w:t xml:space="preserve">Building trust with residents through neighborhood policing programs (e.g., "police de proximité") and participating in local events to foster collaboration between law enforcement and the public.</w:t>
      </w:r>
    </w:p>
    <w:p>
      <w:pPr>
        <w:numPr>
          <w:ilvl w:val="0"/>
          <w:numId w:val="1001"/>
        </w:numPr>
        <w:pStyle w:val="Compact"/>
      </w:pPr>
      <w:r>
        <w:rPr>
          <w:bCs/>
          <w:b/>
        </w:rPr>
        <w:t xml:space="preserve">Crisis Management:</w:t>
      </w:r>
      <w:r>
        <w:t xml:space="preserve"> </w:t>
      </w:r>
      <w:r>
        <w:t xml:space="preserve">Responding to emergencies such as natural disasters, protests, or acts of terrorism under protocols aligned with national security strategies.</w:t>
      </w:r>
    </w:p>
    <w:p>
      <w:pPr>
        <w:pStyle w:val="FirstParagraph"/>
      </w:pPr>
      <w:r>
        <w:t xml:space="preserve">Given Lyon’s status as a transit hub (with its extensive railway network and proximity to the Rhône River), officers also play a role in monitoring public transport safety and preventing incidents in high-traffic areas like the Presqu’île district or the Part-Dieu commercial center.</w:t>
      </w:r>
    </w:p>
    <w:bookmarkEnd w:id="21"/>
    <w:bookmarkStart w:id="22" w:name="Xb7140c462f89a5b0381a954804772dd64ac98b1"/>
    <w:p>
      <w:pPr>
        <w:pStyle w:val="Heading2"/>
      </w:pPr>
      <w:r>
        <w:t xml:space="preserve">Challenges Faced by Police Officers in France Lyon</w:t>
      </w:r>
    </w:p>
    <w:p>
      <w:pPr>
        <w:pStyle w:val="FirstParagraph"/>
      </w:pPr>
      <w:r>
        <w:t xml:space="preserve">The role of a police officer in France Lyon is fraught with challenges stemming from urbanization, social inequality, and evolving legal standards. Notable issues include:</w:t>
      </w:r>
    </w:p>
    <w:p>
      <w:pPr>
        <w:numPr>
          <w:ilvl w:val="0"/>
          <w:numId w:val="1002"/>
        </w:numPr>
        <w:pStyle w:val="Compact"/>
      </w:pPr>
      <w:r>
        <w:rPr>
          <w:bCs/>
          <w:b/>
        </w:rPr>
        <w:t xml:space="preserve">Urban Crime and Gang Activity:</w:t>
      </w:r>
      <w:r>
        <w:t xml:space="preserve"> </w:t>
      </w:r>
      <w:r>
        <w:t xml:space="preserve">The rise of drug-related offenses and organized crime groups has increased the need for specialized units, such as the Gendarmerie or the Central Crime Division (DCP), to address localized threats.</w:t>
      </w:r>
    </w:p>
    <w:p>
      <w:pPr>
        <w:numPr>
          <w:ilvl w:val="0"/>
          <w:numId w:val="1002"/>
        </w:numPr>
        <w:pStyle w:val="Compact"/>
      </w:pPr>
      <w:r>
        <w:rPr>
          <w:bCs/>
          <w:b/>
        </w:rPr>
        <w:t xml:space="preserve">Cultural Sensitivity:</w:t>
      </w:r>
      <w:r>
        <w:t xml:space="preserve"> </w:t>
      </w:r>
      <w:r>
        <w:t xml:space="preserve">Lyon’s diverse population requires officers to be culturally aware, particularly in areas with high immigrant communities. Language barriers and misunderstandings can complicate interactions, necessitating ongoing training in multicultural policing.</w:t>
      </w:r>
    </w:p>
    <w:p>
      <w:pPr>
        <w:numPr>
          <w:ilvl w:val="0"/>
          <w:numId w:val="1002"/>
        </w:numPr>
        <w:pStyle w:val="Compact"/>
      </w:pPr>
      <w:r>
        <w:rPr>
          <w:bCs/>
          <w:b/>
        </w:rPr>
        <w:t xml:space="preserve">Tech-Driven Crime:</w:t>
      </w:r>
      <w:r>
        <w:t xml:space="preserve"> </w:t>
      </w:r>
      <w:r>
        <w:t xml:space="preserve">The proliferation of cybercrime and digital fraud has forced police departments to invest in cybersecurity units (e.g., the Cybercrime Division under the SRPJ de Lyon) to combat modern threats.</w:t>
      </w:r>
    </w:p>
    <w:p>
      <w:pPr>
        <w:numPr>
          <w:ilvl w:val="0"/>
          <w:numId w:val="1002"/>
        </w:numPr>
        <w:pStyle w:val="Compact"/>
      </w:pPr>
      <w:r>
        <w:rPr>
          <w:bCs/>
          <w:b/>
        </w:rPr>
        <w:t xml:space="preserve">Bureaucratic Constraints:</w:t>
      </w:r>
      <w:r>
        <w:t xml:space="preserve"> </w:t>
      </w:r>
      <w:r>
        <w:t xml:space="preserve">French law enforcement is subject to strict procedural rules, which can slow response times or create conflicts with community expectations for swift action.</w:t>
      </w:r>
    </w:p>
    <w:bookmarkEnd w:id="22"/>
    <w:bookmarkStart w:id="23" w:name="X0dd061c02c56e5c39d274091bf3d76489a040b4"/>
    <w:p>
      <w:pPr>
        <w:pStyle w:val="Heading2"/>
      </w:pPr>
      <w:r>
        <w:t xml:space="preserve">Adaptations and Innovations in Lyon’s Policing</w:t>
      </w:r>
    </w:p>
    <w:p>
      <w:pPr>
        <w:pStyle w:val="FirstParagraph"/>
      </w:pPr>
      <w:r>
        <w:t xml:space="preserve">To address these challenges, the police force in France Lyon has implemented several adaptations:</w:t>
      </w:r>
    </w:p>
    <w:p>
      <w:pPr>
        <w:numPr>
          <w:ilvl w:val="0"/>
          <w:numId w:val="1003"/>
        </w:numPr>
        <w:pStyle w:val="Compact"/>
      </w:pPr>
      <w:r>
        <w:rPr>
          <w:bCs/>
          <w:b/>
        </w:rPr>
        <w:t xml:space="preserve">Community Policing Initiatives:</w:t>
      </w:r>
      <w:r>
        <w:t xml:space="preserve"> </w:t>
      </w:r>
      <w:r>
        <w:t xml:space="preserve">Programs like "Lyon Police &amp; Citoyens" encourage officers to engage with residents through workshops, youth outreach, and joint initiatives with local organizations.</w:t>
      </w:r>
    </w:p>
    <w:p>
      <w:pPr>
        <w:numPr>
          <w:ilvl w:val="0"/>
          <w:numId w:val="1003"/>
        </w:numPr>
        <w:pStyle w:val="Compact"/>
      </w:pPr>
      <w:r>
        <w:rPr>
          <w:bCs/>
          <w:b/>
        </w:rPr>
        <w:t xml:space="preserve">Technology Integration:</w:t>
      </w:r>
      <w:r>
        <w:t xml:space="preserve"> </w:t>
      </w:r>
      <w:r>
        <w:t xml:space="preserve">The use of body-worn cameras, predictive analytics for crime hotspots, and real-time data sharing between departments enhance efficiency and transparency.</w:t>
      </w:r>
    </w:p>
    <w:p>
      <w:pPr>
        <w:numPr>
          <w:ilvl w:val="0"/>
          <w:numId w:val="1003"/>
        </w:numPr>
        <w:pStyle w:val="Compact"/>
      </w:pPr>
      <w:r>
        <w:rPr>
          <w:bCs/>
          <w:b/>
        </w:rPr>
        <w:t xml:space="preserve">Specialized Training:</w:t>
      </w:r>
      <w:r>
        <w:t xml:space="preserve"> </w:t>
      </w:r>
      <w:r>
        <w:t xml:space="preserve">Officers undergo continuous education in areas such as de-escalation tactics, digital forensics, and anti-racism strategies to meet the demands of a modern metropolis.</w:t>
      </w:r>
    </w:p>
    <w:p>
      <w:pPr>
        <w:pStyle w:val="FirstParagraph"/>
      </w:pPr>
      <w:r>
        <w:t xml:space="preserve">These adaptations reflect Lyon’s commitment to aligning law enforcement with European Union standards for human rights and public safety while maintaining a distinct regional identity.</w:t>
      </w:r>
    </w:p>
    <w:bookmarkEnd w:id="23"/>
    <w:bookmarkStart w:id="24" w:name="X322868a0937426d9df30bce24cd6407e3ce3726"/>
    <w:p>
      <w:pPr>
        <w:pStyle w:val="Heading2"/>
      </w:pPr>
      <w:r>
        <w:t xml:space="preserve">The Broader Implications: Police Officer as a Symbol of Social Cohesion</w:t>
      </w:r>
    </w:p>
    <w:p>
      <w:pPr>
        <w:pStyle w:val="FirstParagraph"/>
      </w:pPr>
      <w:r>
        <w:t xml:space="preserve">In the context of France Lyon, the police officer is not merely an enforcer of laws but also a symbol of social cohesion. Their work intersects with broader societal goals, such as reducing inequality, promoting intercultural dialogue, and ensuring equitable access to public services. As Lyon continues to grow in economic and cultural significance, the role of its police officers will remain critical in shaping a safe, inclusive urban environment.</w:t>
      </w:r>
    </w:p>
    <w:p>
      <w:pPr>
        <w:pStyle w:val="BodyText"/>
      </w:pPr>
      <w:r>
        <w:t xml:space="preserve">This abstract academic document underscores the necessity of viewing the police officer’s role through both national and local lenses. In France Lyon, where tradition meets modernity, law enforcement must balance rigorous adherence to legal frameworks with adaptive strategies that respond to the city’s unique challenges. By doing so, officers contribute not only to public safety but also to the preservation of Lyon’s status as a vibrant and resilient European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France Lyon</dc:title>
  <dc:creator/>
  <dc:language>en</dc:language>
  <cp:keywords/>
  <dcterms:created xsi:type="dcterms:W3CDTF">2026-07-23T15:59:08Z</dcterms:created>
  <dcterms:modified xsi:type="dcterms:W3CDTF">2026-07-23T15:59:08Z</dcterms:modified>
</cp:coreProperties>
</file>

<file path=docProps/custom.xml><?xml version="1.0" encoding="utf-8"?>
<Properties xmlns="http://schemas.openxmlformats.org/officeDocument/2006/custom-properties" xmlns:vt="http://schemas.openxmlformats.org/officeDocument/2006/docPropsVTypes"/>
</file>