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Police</w:t>
      </w:r>
      <w:r>
        <w:t xml:space="preserve"> </w:t>
      </w:r>
      <w:r>
        <w:t xml:space="preserve">Officer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0" w:name="X0075f1447ddc5f0c13ecba8bcc1d67c1d3191aa"/>
    <w:p>
      <w:pPr>
        <w:pStyle w:val="Heading1"/>
      </w:pPr>
      <w:r>
        <w:t xml:space="preserve">Abstract Academic Document: The Role and Challenges of Police Officers in Israel, Jerusalem</w:t>
      </w:r>
    </w:p>
    <w:p>
      <w:pPr>
        <w:pStyle w:val="FirstParagraph"/>
      </w:pPr>
      <w:r>
        <w:rPr>
          <w:bCs/>
          <w:b/>
        </w:rPr>
        <w:t xml:space="preserve">Keywords:</w:t>
      </w:r>
      <w:r>
        <w:t xml:space="preserve"> </w:t>
      </w:r>
      <w:r>
        <w:t xml:space="preserve">Abstract academic, Police Officer, Israel Jerusalem.</w:t>
      </w:r>
    </w:p>
    <w:p>
      <w:pPr>
        <w:pStyle w:val="BodyText"/>
      </w:pPr>
      <w:r>
        <w:t xml:space="preserve">The role of a police officer in the context of a city as historically and politically significant as Jerusalem, Israel, is multifaceted and complex. This abstract explores the unique challenges faced by law enforcement personnel in maintaining public order, ensuring security, and fostering community trust within a region marked by deep cultural, religious, and political divisions. The study examines how police officers navigate these complexities while adhering to national legal frameworks and international human rights standards. Given Jerusalem’s status as a holy site for Judaism, Christianity, and Islam—and its role as the capital of Israel—police operations here are not only about crime prevention but also about mediating tensions between communities, managing protests, and safeguarding religious sites.</w:t>
      </w:r>
    </w:p>
    <w:p>
      <w:pPr>
        <w:pStyle w:val="BodyText"/>
      </w:pPr>
      <w:r>
        <w:t xml:space="preserve">The abstract begins by situating the police officer within the broader sociopolitical landscape of Jerusalem. As a city with a population composed of diverse ethnic and religious groups—including Jews (predominantly), Muslims, Christians, and other minority communities—police officers must balance enforcement duties with cultural sensitivity. The Israeli Police Force, operating under the Ministry of Public Security, is tasked with maintaining law and order in Jerusalem while respecting the city’s unique identity. This requires a nuanced understanding of local customs, religious practices, and historical grievances that shape interactions between citizens and law enforcement.</w:t>
      </w:r>
    </w:p>
    <w:p>
      <w:pPr>
        <w:pStyle w:val="BodyText"/>
      </w:pPr>
      <w:r>
        <w:t xml:space="preserve">A central theme of this abstract is the dual responsibility of police officers: to uphold the rule of law while fostering positive relationships with communities that may harbor mistrust due to past conflicts. For instance, incidents involving clashes between Jewish settlers and Palestinian residents in Jerusalem’s East Side, or tensions during religious holidays such as Passover or Ramadan, necessitate a high level of tactical and diplomatic skill. The paper highlights how training programs for police officers in Israel emphasize de-escalation techniques, cross-cultural communication, and the use of non-lethal force to minimize harm during volatile situations.</w:t>
      </w:r>
    </w:p>
    <w:p>
      <w:pPr>
        <w:pStyle w:val="BodyText"/>
      </w:pPr>
      <w:r>
        <w:t xml:space="preserve">Furthermore, the abstract analyzes the legal and ethical frameworks governing police conduct in Jerusalem. Israeli law mandates that law enforcement adhere to principles of proportionality, transparency, and accountability. However, critics argue that policing in Jerusalem often involves disproportionate responses to protests or demonstrations, particularly those related to territorial disputes or religious sensitivities. The study references case studies from recent years—such as the 2017 Jerusalem Day clashes or the ongoing tensions around the Western Wall and Al-Aqsa Mosque—to illustrate how police decisions can inadvertently exacerbate communal divides.</w:t>
      </w:r>
    </w:p>
    <w:p>
      <w:pPr>
        <w:pStyle w:val="BodyText"/>
      </w:pPr>
      <w:r>
        <w:t xml:space="preserve">An additional focus of this abstract is the role of technology and innovation in modern policing within Jerusalem. The Israeli Police have increasingly integrated surveillance systems, AI-driven data analysis, and community outreach initiatives to enhance operational efficiency. For example, the use of body-worn cameras by officers has been proposed as a means to increase transparency and reduce incidents of misconduct. However, such technologies also raise privacy concerns among residents who fear mass surveillance or data misuse.</w:t>
      </w:r>
    </w:p>
    <w:p>
      <w:pPr>
        <w:pStyle w:val="BodyText"/>
      </w:pPr>
      <w:r>
        <w:t xml:space="preserve">The abstract also addresses the psychological and emotional toll on police officers working in Jerusalem. The constant exposure to high-stress environments, including acts of violence, protests, and intercommunal tensions, can lead to burnout and mental health challenges. Studies cited in this document highlight the importance of mental health support systems for law enforcement personnel, as well as the need for ongoing training in trauma response and conflict resolution.</w:t>
      </w:r>
    </w:p>
    <w:p>
      <w:pPr>
        <w:pStyle w:val="BodyText"/>
      </w:pPr>
      <w:r>
        <w:t xml:space="preserve">Community engagement is another critical aspect discussed. The paper emphasizes that successful policing in Jerusalem requires collaboration with local leaders, religious institutions, and civil society organizations. Programs such as the “Jerusalem Police Community Liaison Unit” aim to build trust through dialogue, cultural exchange initiatives, and joint efforts to address crime prevention. However, the effectiveness of these programs is often limited by political polarization and historical grievances that hinder reconciliation.</w:t>
      </w:r>
    </w:p>
    <w:p>
      <w:pPr>
        <w:pStyle w:val="BodyText"/>
      </w:pPr>
      <w:r>
        <w:t xml:space="preserve">The abstract concludes by addressing future challenges and opportunities for police reform in Jerusalem. As the city continues to grapple with demographic shifts, rising extremism, and evolving security threats—such as cybercrime or terrorism—the role of the police officer must adapt. Recommendations include enhancing cross-border cooperation with Palestinian authorities (despite political obstacles), investing in community-based policing models, and ensuring that legal frameworks are updated to reflect modern challenges.</w:t>
      </w:r>
    </w:p>
    <w:p>
      <w:pPr>
        <w:pStyle w:val="BodyText"/>
      </w:pPr>
      <w:r>
        <w:t xml:space="preserve">Ultimately, this abstract underscores the indispensable yet challenging role of police officers in Israel’s Jerusalem. Their work is not only about enforcing laws but also about serving as mediators in a city where peace and security are as much a product of human relationships as they are of institutional mechanisms. By examining their responsibilities, struggles, and potential for innovation, this document contributes to the academic discourse on law enforcement in politically sensitive urban contexts.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Police Officer in Israel, Jerusalem</dc:title>
  <dc:creator/>
  <dc:language>en</dc:language>
  <cp:keywords/>
  <dcterms:created xsi:type="dcterms:W3CDTF">2026-07-21T10:34:35Z</dcterms:created>
  <dcterms:modified xsi:type="dcterms:W3CDTF">2026-07-21T10:34:35Z</dcterms:modified>
</cp:coreProperties>
</file>

<file path=docProps/custom.xml><?xml version="1.0" encoding="utf-8"?>
<Properties xmlns="http://schemas.openxmlformats.org/officeDocument/2006/custom-properties" xmlns:vt="http://schemas.openxmlformats.org/officeDocument/2006/docPropsVTypes"/>
</file>