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0" w:name="X9a40bcbff29099108dbf6a7609bc2d4b6ce8fca"/>
    <w:p>
      <w:pPr>
        <w:pStyle w:val="Heading1"/>
      </w:pPr>
      <w:r>
        <w:t xml:space="preserve">Abstract Academic: The Role and Challenges of a Police Officer in Italy, Rome</w:t>
      </w:r>
    </w:p>
    <w:p>
      <w:pPr>
        <w:pStyle w:val="FirstParagraph"/>
      </w:pPr>
      <w:r>
        <w:rPr>
          <w:bCs/>
          <w:b/>
        </w:rPr>
        <w:t xml:space="preserve">Introduction:</w:t>
      </w:r>
    </w:p>
    <w:p>
      <w:pPr>
        <w:pStyle w:val="BodyText"/>
      </w:pPr>
      <w:r>
        <w:t xml:space="preserve">The role of a</w:t>
      </w:r>
      <w:r>
        <w:t xml:space="preserve"> </w:t>
      </w:r>
      <w:r>
        <w:rPr>
          <w:bCs/>
          <w:b/>
        </w:rPr>
        <w:t xml:space="preserve">Police Officer</w:t>
      </w:r>
      <w:r>
        <w:t xml:space="preserve"> </w:t>
      </w:r>
      <w:r>
        <w:t xml:space="preserve">in the context of</w:t>
      </w:r>
      <w:r>
        <w:t xml:space="preserve"> </w:t>
      </w:r>
      <w:r>
        <w:rPr>
          <w:iCs/>
          <w:i/>
        </w:rPr>
        <w:t xml:space="preserve">Italy, Rome</w:t>
      </w:r>
      <w:r>
        <w:t xml:space="preserve">, is a multifaceted and critical component of urban governance, public safety, and cultural preservation. As the capital city of Italy, Rome presents unique challenges and responsibilities for law enforcement personnel due to its historical significance, dense population, tourist influx, and complex socio-political landscape. This abstract academic document explores the evolution of policing in Rome over recent decades, analyzes the duties and responsibilities of a</w:t>
      </w:r>
      <w:r>
        <w:t xml:space="preserve"> </w:t>
      </w:r>
      <w:r>
        <w:rPr>
          <w:bCs/>
          <w:b/>
        </w:rPr>
        <w:t xml:space="preserve">Police Officer</w:t>
      </w:r>
      <w:r>
        <w:t xml:space="preserve"> </w:t>
      </w:r>
      <w:r>
        <w:t xml:space="preserve">operating within this environment, and examines the challenges they face in maintaining order while upholding constitutional rights under Italian law.</w:t>
      </w:r>
    </w:p>
    <w:p>
      <w:pPr>
        <w:pStyle w:val="BodyText"/>
      </w:pPr>
      <w:r>
        <w:rPr>
          <w:bCs/>
          <w:b/>
        </w:rPr>
        <w:t xml:space="preserve">Historical Context:</w:t>
      </w:r>
    </w:p>
    <w:p>
      <w:pPr>
        <w:pStyle w:val="BodyText"/>
      </w:pPr>
      <w:r>
        <w:t xml:space="preserve">Rome’s policing structure has evolved significantly since the unification of Italy in 1861. The</w:t>
      </w:r>
      <w:r>
        <w:t xml:space="preserve"> </w:t>
      </w:r>
      <w:r>
        <w:rPr>
          <w:iCs/>
          <w:i/>
        </w:rPr>
        <w:t xml:space="preserve">Polizia di Stato</w:t>
      </w:r>
      <w:r>
        <w:t xml:space="preserve"> </w:t>
      </w:r>
      <w:r>
        <w:t xml:space="preserve">(State Police) and</w:t>
      </w:r>
      <w:r>
        <w:t xml:space="preserve"> </w:t>
      </w:r>
      <w:r>
        <w:rPr>
          <w:iCs/>
          <w:i/>
        </w:rPr>
        <w:t xml:space="preserve">Polizia Locale</w:t>
      </w:r>
      <w:r>
        <w:t xml:space="preserve"> </w:t>
      </w:r>
      <w:r>
        <w:t xml:space="preserve">(Municipal Police) are the primary agencies responsible for public safety in Rome. The former operates under the Ministry of Interior, while the latter is managed by local authorities, including the city’s mayor. Historically, Rome’s policing was shaped by its role as a political and religious hub, with early efforts focused on crowd control during papal ceremonies and managing civil unrest. However, modern policing in</w:t>
      </w:r>
      <w:r>
        <w:t xml:space="preserve"> </w:t>
      </w:r>
      <w:r>
        <w:rPr>
          <w:iCs/>
          <w:i/>
        </w:rPr>
        <w:t xml:space="preserve">Italy, Rome</w:t>
      </w:r>
      <w:r>
        <w:t xml:space="preserve">, has shifted toward addressing contemporary issues such as organized crime, terrorism threats (notably linked to the Camorra and 'Ndrangheta), urban crime, and ensuring security for international events hosted in the city.</w:t>
      </w:r>
    </w:p>
    <w:p>
      <w:pPr>
        <w:pStyle w:val="BodyText"/>
      </w:pPr>
      <w:r>
        <w:rPr>
          <w:bCs/>
          <w:b/>
        </w:rPr>
        <w:t xml:space="preserve">Duties and Responsibilities:</w:t>
      </w:r>
    </w:p>
    <w:p>
      <w:pPr>
        <w:pStyle w:val="BodyText"/>
      </w:pPr>
      <w:r>
        <w:t xml:space="preserve">The duties of a</w:t>
      </w:r>
      <w:r>
        <w:t xml:space="preserve"> </w:t>
      </w:r>
      <w:r>
        <w:rPr>
          <w:bCs/>
          <w:b/>
        </w:rPr>
        <w:t xml:space="preserve">Police Officer</w:t>
      </w:r>
      <w:r>
        <w:t xml:space="preserve"> </w:t>
      </w:r>
      <w:r>
        <w:t xml:space="preserve">in</w:t>
      </w:r>
      <w:r>
        <w:t xml:space="preserve"> </w:t>
      </w:r>
      <w:r>
        <w:rPr>
          <w:iCs/>
          <w:i/>
        </w:rPr>
        <w:t xml:space="preserve">Italy, Rome</w:t>
      </w:r>
      <w:r>
        <w:t xml:space="preserve">, encompass a wide range of activities. These include traffic control, public order management during large gatherings (such as Vatican-related events or major sporting events), crime prevention, and responding to emergencies. Given Rome’s status as one of Europe’s most visited cities, officers are frequently tasked with assisting tourists, managing crowd safety in historical sites like the Colosseum or Vatican City, and enforcing local regulations regarding street vendors and public behavior.</w:t>
      </w:r>
    </w:p>
    <w:p>
      <w:pPr>
        <w:pStyle w:val="BodyText"/>
      </w:pPr>
      <w:r>
        <w:t xml:space="preserve">Moreover,</w:t>
      </w:r>
      <w:r>
        <w:t xml:space="preserve"> </w:t>
      </w:r>
      <w:r>
        <w:rPr>
          <w:bCs/>
          <w:b/>
        </w:rPr>
        <w:t xml:space="preserve">Police Officers</w:t>
      </w:r>
      <w:r>
        <w:t xml:space="preserve"> </w:t>
      </w:r>
      <w:r>
        <w:t xml:space="preserve">in Rome play a pivotal role in combating organized crime. The city has historically been a transit point for drug trafficking and human smuggling networks. Officers must collaborate with international law enforcement agencies to dismantle these operations while adhering to stringent legal protocols. Additionally, they are trained to handle potential threats from extremist groups, though such incidents remain relatively rare compared to other European capitals.</w:t>
      </w:r>
    </w:p>
    <w:p>
      <w:pPr>
        <w:pStyle w:val="BodyText"/>
      </w:pPr>
      <w:r>
        <w:rPr>
          <w:bCs/>
          <w:b/>
        </w:rPr>
        <w:t xml:space="preserve">Challenges in Urban Policing:</w:t>
      </w:r>
    </w:p>
    <w:p>
      <w:pPr>
        <w:pStyle w:val="BodyText"/>
      </w:pPr>
      <w:r>
        <w:t xml:space="preserve">The challenges faced by</w:t>
      </w:r>
      <w:r>
        <w:t xml:space="preserve"> </w:t>
      </w:r>
      <w:r>
        <w:rPr>
          <w:bCs/>
          <w:b/>
        </w:rPr>
        <w:t xml:space="preserve">Police Officers</w:t>
      </w:r>
      <w:r>
        <w:t xml:space="preserve"> </w:t>
      </w:r>
      <w:r>
        <w:t xml:space="preserve">in</w:t>
      </w:r>
      <w:r>
        <w:t xml:space="preserve"> </w:t>
      </w:r>
      <w:r>
        <w:rPr>
          <w:iCs/>
          <w:i/>
        </w:rPr>
        <w:t xml:space="preserve">Rome, Italy</w:t>
      </w:r>
      <w:r>
        <w:t xml:space="preserve">, are both structural and situational. The city’s dense population, combined with its historical architecture and limited infrastructure for modern policing (e.g., narrow streets and restricted access to certain areas), complicates rapid response times. Additionally, the high volume of tourists—over 10 million annually—requires officers to balance public safety with the need to minimize disruptions to cultural heritage sites.</w:t>
      </w:r>
    </w:p>
    <w:p>
      <w:pPr>
        <w:pStyle w:val="BodyText"/>
      </w:pPr>
      <w:r>
        <w:t xml:space="preserve">Another significant challenge is the perception of police legitimacy among local residents. In some neighborhoods, particularly in peripheral areas like Trastevere or Monti, there has been a growing mistrust of law enforcement due to concerns about corruption or disproportionate use of force. This dynamic necessitates community engagement initiatives and training programs focused on de-escalation and cultural sensitivity.</w:t>
      </w:r>
    </w:p>
    <w:p>
      <w:pPr>
        <w:pStyle w:val="BodyText"/>
      </w:pPr>
      <w:r>
        <w:t xml:space="preserve">Technological advancements have also introduced new complexities. While the integration of surveillance cameras, data analytics, and digital crime databases has enhanced efficiency, it has also raised ethical questions about privacy rights under Italian law (e.g., the GDPR framework).</w:t>
      </w:r>
      <w:r>
        <w:t xml:space="preserve"> </w:t>
      </w:r>
      <w:r>
        <w:rPr>
          <w:bCs/>
          <w:b/>
        </w:rPr>
        <w:t xml:space="preserve">Police Officers</w:t>
      </w:r>
      <w:r>
        <w:t xml:space="preserve"> </w:t>
      </w:r>
      <w:r>
        <w:t xml:space="preserve">must navigate these legal boundaries while ensuring public safety.</w:t>
      </w:r>
    </w:p>
    <w:p>
      <w:pPr>
        <w:pStyle w:val="BodyText"/>
      </w:pPr>
      <w:r>
        <w:rPr>
          <w:bCs/>
          <w:b/>
        </w:rPr>
        <w:t xml:space="preserve">Cultural and Legal Framework:</w:t>
      </w:r>
    </w:p>
    <w:p>
      <w:pPr>
        <w:pStyle w:val="BodyText"/>
      </w:pPr>
      <w:r>
        <w:t xml:space="preserve">The legal framework governing policing in</w:t>
      </w:r>
      <w:r>
        <w:t xml:space="preserve"> </w:t>
      </w:r>
      <w:r>
        <w:rPr>
          <w:iCs/>
          <w:i/>
        </w:rPr>
        <w:t xml:space="preserve">Rome, Italy</w:t>
      </w:r>
      <w:r>
        <w:t xml:space="preserve">, is deeply rooted in the Italian Constitution and European Union directives. Article 113 of the Constitution guarantees citizens the right to a fair trial, which impacts how police gather evidence and conduct investigations. Furthermore, Rome’s proximity to Vatican City necessitates careful coordination between Italian authorities and the Holy See’s security forces, particularly during high-profile religious events or diplomatic visits.</w:t>
      </w:r>
    </w:p>
    <w:p>
      <w:pPr>
        <w:pStyle w:val="BodyText"/>
      </w:pPr>
      <w:r>
        <w:t xml:space="preserve">Culturally,</w:t>
      </w:r>
      <w:r>
        <w:t xml:space="preserve"> </w:t>
      </w:r>
      <w:r>
        <w:rPr>
          <w:bCs/>
          <w:b/>
        </w:rPr>
        <w:t xml:space="preserve">Police Officers</w:t>
      </w:r>
      <w:r>
        <w:t xml:space="preserve"> </w:t>
      </w:r>
      <w:r>
        <w:t xml:space="preserve">in Rome must be sensitive to the city’s unique identity as a blend of ancient tradition and modernity. For instance, enforcement of anti-loitering laws near historical sites must be balanced with respect for local customs. Additionally, bilingual proficiency in Italian and English is often required to assist non-Italian speakers, reflecting Rome’s role as a global cultural center.</w:t>
      </w:r>
    </w:p>
    <w:p>
      <w:pPr>
        <w:pStyle w:val="BodyText"/>
      </w:pPr>
      <w:r>
        <w:rPr>
          <w:bCs/>
          <w:b/>
        </w:rPr>
        <w:t xml:space="preserve">Future Directions:</w:t>
      </w:r>
    </w:p>
    <w:p>
      <w:pPr>
        <w:pStyle w:val="BodyText"/>
      </w:pPr>
      <w:r>
        <w:t xml:space="preserve">As</w:t>
      </w:r>
      <w:r>
        <w:t xml:space="preserve"> </w:t>
      </w:r>
      <w:r>
        <w:rPr>
          <w:iCs/>
          <w:i/>
        </w:rPr>
        <w:t xml:space="preserve">Rome, Italy</w:t>
      </w:r>
      <w:r>
        <w:t xml:space="preserve">, continues to grow and modernize, the role of the</w:t>
      </w:r>
      <w:r>
        <w:t xml:space="preserve"> </w:t>
      </w:r>
      <w:r>
        <w:rPr>
          <w:bCs/>
          <w:b/>
        </w:rPr>
        <w:t xml:space="preserve">Police Officer</w:t>
      </w:r>
      <w:r>
        <w:t xml:space="preserve"> </w:t>
      </w:r>
      <w:r>
        <w:t xml:space="preserve">will require adaptation. Future priorities may include enhancing community policing strategies, investing in technology for real-time crime monitoring (e.g., AI-driven predictive analytics), and addressing emerging threats such as cybercrime targeting cultural institutions.</w:t>
      </w:r>
    </w:p>
    <w:p>
      <w:pPr>
        <w:pStyle w:val="BodyText"/>
      </w:pPr>
      <w:r>
        <w:t xml:space="preserve">Educational initiatives for recruits should emphasize not only legal training but also cross-cultural communication skills to address the city’s diverse population. Furthermore, international collaboration with agencies like Interpol or Europol will remain vital in tackling transnational crime networks that exploit Rome’s connectivity.</w:t>
      </w:r>
    </w:p>
    <w:p>
      <w:pPr>
        <w:pStyle w:val="BodyText"/>
      </w:pPr>
      <w:r>
        <w:rPr>
          <w:bCs/>
          <w:b/>
        </w:rPr>
        <w:t xml:space="preserve">Conclusion:</w:t>
      </w:r>
    </w:p>
    <w:p>
      <w:pPr>
        <w:pStyle w:val="BodyText"/>
      </w:pPr>
      <w:r>
        <w:t xml:space="preserve">In conclusion, the role of a</w:t>
      </w:r>
      <w:r>
        <w:t xml:space="preserve"> </w:t>
      </w:r>
      <w:r>
        <w:rPr>
          <w:bCs/>
          <w:b/>
        </w:rPr>
        <w:t xml:space="preserve">Police Officer</w:t>
      </w:r>
      <w:r>
        <w:t xml:space="preserve"> </w:t>
      </w:r>
      <w:r>
        <w:t xml:space="preserve">in</w:t>
      </w:r>
      <w:r>
        <w:t xml:space="preserve"> </w:t>
      </w:r>
      <w:r>
        <w:rPr>
          <w:iCs/>
          <w:i/>
        </w:rPr>
        <w:t xml:space="preserve">Rome, Italy</w:t>
      </w:r>
      <w:r>
        <w:t xml:space="preserve">, is both demanding and essential to the city’s stability. Balancing historical preservation with modern urban challenges requires a nuanced approach that combines legal rigor, cultural awareness, and innovative strategies. As Rome continues to evolve as a global hub, the adaptability of its law enforcement will be critical in ensuring public safety while upholding the values enshrined in Italian law. This abstract academic document underscores the significance of policing in</w:t>
      </w:r>
      <w:r>
        <w:t xml:space="preserve"> </w:t>
      </w:r>
      <w:r>
        <w:rPr>
          <w:iCs/>
          <w:i/>
        </w:rPr>
        <w:t xml:space="preserve">Rome, Italy</w:t>
      </w:r>
      <w:r>
        <w:t xml:space="preserve">, as a cornerstone of societal order and a reflection of the nation’s broader commitment to justice.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Police Officer in Italy Rome</dc:title>
  <dc:creator/>
  <dc:language>en</dc:language>
  <cp:keywords/>
  <dcterms:created xsi:type="dcterms:W3CDTF">2026-07-21T04:58:16Z</dcterms:created>
  <dcterms:modified xsi:type="dcterms:W3CDTF">2026-07-21T04:58:16Z</dcterms:modified>
</cp:coreProperties>
</file>

<file path=docProps/custom.xml><?xml version="1.0" encoding="utf-8"?>
<Properties xmlns="http://schemas.openxmlformats.org/officeDocument/2006/custom-properties" xmlns:vt="http://schemas.openxmlformats.org/officeDocument/2006/docPropsVTypes"/>
</file>