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Role of Police Officers in Maintaining Public Order and Cultural Preservation in Kyoto, Japan: An Academic Analysis</w:t>
      </w:r>
    </w:p>
    <w:bookmarkStart w:id="20" w:name="introduction"/>
    <w:p>
      <w:pPr>
        <w:pStyle w:val="Heading2"/>
      </w:pPr>
      <w:r>
        <w:t xml:space="preserve">Introduction</w:t>
      </w:r>
    </w:p>
    <w:p>
      <w:pPr>
        <w:pStyle w:val="FirstParagraph"/>
      </w:pPr>
      <w:r>
        <w:t xml:space="preserve">The role of a Police Officer in Japan, particularly within the historically rich city of Kyoto, is a critical intersection of modern law enforcement practices and the preservation of cultural heritage. As one of Japan’s most iconic cities, Kyoto faces unique challenges in balancing contemporary policing needs with its status as a UNESCO World Heritage Site and a hub for traditional Japanese culture. This academic document explores the multifaceted responsibilities of Police Officers in Kyoto, emphasizing their role in ensuring public safety while respecting the city’s deep-rooted traditions. The study analyzes how Police Officers navigate modern challenges such as urbanization, tourism management, and technological integration within the framework of Japan’s unique legal and societal structure. By examining case studies, policy frameworks, and cultural context, this document aims to highlight the distinctiveness of Kyoto-based policing as a model for harmonizing law enforcement with historical preservation.</w:t>
      </w:r>
    </w:p>
    <w:bookmarkEnd w:id="20"/>
    <w:bookmarkStart w:id="21" w:name="Xa5a562882b3d28e06996c367eec0016e07ef546"/>
    <w:p>
      <w:pPr>
        <w:pStyle w:val="Heading2"/>
      </w:pPr>
      <w:r>
        <w:t xml:space="preserve">Historical and Cultural Context of Police Work in Kyoto</w:t>
      </w:r>
    </w:p>
    <w:p>
      <w:pPr>
        <w:pStyle w:val="FirstParagraph"/>
      </w:pPr>
      <w:r>
        <w:t xml:space="preserve">Kyoto’s historical significance as Japan’s former capital (794–1868) shapes its modern-day policing priorities. The city is home to over 1,000 temples, shrines, and traditional machiya townhouses, many of which are protected under strict heritage laws. Police Officers in Kyoto must be acutely aware of these cultural assets when responding to incidents such as vandalism, protests near historical sites, or public disturbances during festivals like the Gion Matsuri. Unlike other Japanese cities where rapid modernization dominates, Kyoto’s policing strategy often involves collaboration with local preservation societies and religious institutions to ensure that law enforcement actions do not inadvertently damage the city’s identity. This dual mandate—public safety and cultural stewardship—demands a unique skill set from Police Officers in Kyoto, including fluency in local customs and sensitivity to historical significance.</w:t>
      </w:r>
      <w:r>
        <w:t xml:space="preserve"> </w:t>
      </w:r>
      <w:r>
        <w:t xml:space="preserve">Furthermore, Japan’s legal system emphasizes community-based policing (tōchi kōan), which aligns with Kyoto’s emphasis on social harmony. Police Officers are trained not only to enforce laws but also to mediate disputes using restorative justice principles. This approach is particularly relevant in Kyoto, where the population includes a high number of elderly residents, students from traditional schools, and international tourists—all requiring tailored policing strategies.</w:t>
      </w:r>
    </w:p>
    <w:bookmarkEnd w:id="21"/>
    <w:bookmarkStart w:id="22" w:name="X0c625e2b9e6b2e593df1461b00c227c704101de"/>
    <w:p>
      <w:pPr>
        <w:pStyle w:val="Heading2"/>
      </w:pPr>
      <w:r>
        <w:t xml:space="preserve">Key Responsibilities of Police Officers in Kyoto</w:t>
      </w:r>
    </w:p>
    <w:p>
      <w:pPr>
        <w:pStyle w:val="FirstParagraph"/>
      </w:pPr>
      <w:r>
        <w:t xml:space="preserve">Police Officers in Kyoto are tasked with a wide range of duties that reflect both national mandates and local peculiarities. Core responsibilities include traffic enforcement, crime prevention, emergency response, and crowd management during large-scale events. However, their work is distinguished by specific challenges such as:</w:t>
      </w:r>
      <w:r>
        <w:t xml:space="preserve"> </w:t>
      </w:r>
      <w:r>
        <w:t xml:space="preserve">1. **Tourism Management**: Kyoto receives over 50 million visitors annually (as of recent data), creating demands for bilingual communication skills and the ability to handle incidents like lost travelers or thefts in crowded areas like Arashiyama Bamboo Grove or Nishiki Market.</w:t>
      </w:r>
      <w:r>
        <w:t xml:space="preserve"> </w:t>
      </w:r>
      <w:r>
        <w:t xml:space="preserve">2. **Cultural Event Security**: During festivals, Police Officers collaborate with local authorities to ensure safety without disrupting traditional rituals. For example, during the Gion Matsuri, they must balance crowd control with respect for the parade’s historical significance.</w:t>
      </w:r>
      <w:r>
        <w:t xml:space="preserve"> </w:t>
      </w:r>
      <w:r>
        <w:t xml:space="preserve">3. **Historical Site Protection**: Officers are trained to identify and respond to threats against Kyoto’s UNESCO sites, including monitoring illegal construction or unauthorized access by outsiders.</w:t>
      </w:r>
      <w:r>
        <w:t xml:space="preserve"> </w:t>
      </w:r>
      <w:r>
        <w:t xml:space="preserve">Additionally, Police Officers in Kyoto often serve as liaisons between tourists and local communities, providing information on cultural norms (e.g., dress codes near temples) and mediating minor conflicts. This role requires not only legal knowledge but also cultural awareness—a hallmark of Japan’s police training system.</w:t>
      </w:r>
    </w:p>
    <w:bookmarkEnd w:id="22"/>
    <w:bookmarkStart w:id="23" w:name="X1c5bb301c51ac9165e29b13d09fc8168d79de80"/>
    <w:p>
      <w:pPr>
        <w:pStyle w:val="Heading2"/>
      </w:pPr>
      <w:r>
        <w:t xml:space="preserve">Challenges in Modern Policing: Technology vs. Tradition</w:t>
      </w:r>
    </w:p>
    <w:p>
      <w:pPr>
        <w:pStyle w:val="FirstParagraph"/>
      </w:pPr>
      <w:r>
        <w:t xml:space="preserve">The integration of modern technology into Kyoto’s policing has introduced both opportunities and challenges. The use of AI-powered surveillance cameras, facial recognition systems, and data analytics tools has enhanced crime prevention capabilities, particularly in monitoring high-traffic areas. However, these technologies must be deployed carefully to avoid infringing on the privacy rights emphasized in Japan’s Constitution or alienating residents who view excessive surveillance as a threat to Kyoto’s traditional values of community trust.</w:t>
      </w:r>
      <w:r>
        <w:t xml:space="preserve"> </w:t>
      </w:r>
      <w:r>
        <w:t xml:space="preserve">Another challenge lies in addressing rising concerns about cybercrime and online harassment, which are increasingly prevalent even in a city known for its cultural conservatism. Police Officers must now navigate digital spaces while maintaining the same level of public engagement that characterizes their physical-world interactions. This dual focus requires ongoing training programs specific to Kyoto’s needs, such as workshops on handling incidents related to social media or virtual tourism platforms.</w:t>
      </w:r>
    </w:p>
    <w:bookmarkEnd w:id="23"/>
    <w:bookmarkStart w:id="24" w:name="X05107fee00651fa9f45cff2b300798d235b2827"/>
    <w:p>
      <w:pPr>
        <w:pStyle w:val="Heading2"/>
      </w:pPr>
      <w:r>
        <w:t xml:space="preserve">Community Engagement and Policing in Kyoto</w:t>
      </w:r>
    </w:p>
    <w:p>
      <w:pPr>
        <w:pStyle w:val="FirstParagraph"/>
      </w:pPr>
      <w:r>
        <w:t xml:space="preserve">Community policing is central to the Police Officer’s role in Kyoto. The city’s police department has implemented initiatives such as “Kyoto Police Ambassadors,” who work alongside officers to foster trust among residents and visitors. These ambassadors are often bilingual and trained in cultural etiquette, enabling them to bridge communication gaps during emergencies or routine interactions.</w:t>
      </w:r>
      <w:r>
        <w:t xml:space="preserve"> </w:t>
      </w:r>
      <w:r>
        <w:t xml:space="preserve">Additionally, local police stations host regular events like open days, where citizens can learn about safety protocols or discuss concerns related to neighborhood issues. This participatory approach aligns with Japan’s broader emphasis on social cohesion and reflects the unique challenges of maintaining order in a city where historical preservation is as vital as modern infrastructure.</w:t>
      </w:r>
    </w:p>
    <w:bookmarkEnd w:id="24"/>
    <w:bookmarkStart w:id="25" w:name="X5d260e860ecf251a71d8e88711197269b21d7fe"/>
    <w:p>
      <w:pPr>
        <w:pStyle w:val="Heading2"/>
      </w:pPr>
      <w:r>
        <w:t xml:space="preserve">The Impact of Aging Population on Police Work</w:t>
      </w:r>
    </w:p>
    <w:p>
      <w:pPr>
        <w:pStyle w:val="FirstParagraph"/>
      </w:pPr>
      <w:r>
        <w:t xml:space="preserve">Kyoto has one of Japan’s highest proportions of elderly residents, which influences policing priorities. Police Officers are frequently called upon to assist with medical emergencies, report missing persons (often elderly individuals who wander off), and address incidents related to age-related fraud. This demographic reality has led to specialized training programs for officers in geriatric care and communication techniques tailored to older adults. Furthermore, the police collaborate with local nursing homes and community centers to prevent crimes targeting vulnerable populations, such as scams or physical assaults.</w:t>
      </w:r>
    </w:p>
    <w:bookmarkEnd w:id="25"/>
    <w:bookmarkStart w:id="26" w:name="conclusion"/>
    <w:p>
      <w:pPr>
        <w:pStyle w:val="Heading2"/>
      </w:pPr>
      <w:r>
        <w:t xml:space="preserve">Conclusion</w:t>
      </w:r>
    </w:p>
    <w:p>
      <w:pPr>
        <w:pStyle w:val="FirstParagraph"/>
      </w:pPr>
      <w:r>
        <w:t xml:space="preserve">In conclusion, Police Officers in Kyoto play a pivotal role in safeguarding both public safety and the city’s cultural legacy. Their work embodies the unique intersection of Japan’s modern policing practices and its reverence for historical heritage. By addressing challenges such as tourism management, technological integration, and demographic shifts with creativity and cultural sensitivity, Kyoto’s police force sets a benchmark for cities worldwide grappling with similar issues. This academic analysis underscores the importance of contextualizing law enforcement within local traditions while adapting to global trends—a lesson that resonates deeply in the heart of Japan’s most culturally significant city.</w:t>
      </w:r>
      <w:r>
        <w:t xml:space="preserve"> </w:t>
      </w:r>
      <w:r>
        <w:t xml:space="preserve">Future research should explore comparative studies between Kyoto and other heritage-rich cities, as well as the long-term effects of community policing on public trust. Ultimately, understanding the role of Police Officers in Kyoto offers valuable insights into how law enforcement can harmonize with cultural preservation in an increasingly complex world.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2026-07-24T20:32:26Z</dcterms:created>
  <dcterms:modified xsi:type="dcterms:W3CDTF">2026-07-24T20:32:26Z</dcterms:modified>
</cp:coreProperties>
</file>

<file path=docProps/custom.xml><?xml version="1.0" encoding="utf-8"?>
<Properties xmlns="http://schemas.openxmlformats.org/officeDocument/2006/custom-properties" xmlns:vt="http://schemas.openxmlformats.org/officeDocument/2006/docPropsVTypes"/>
</file>