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27" w:name="X3c58402a2f3e6dc721434d41af69aca0d5ad376"/>
    <w:p>
      <w:pPr>
        <w:pStyle w:val="Heading1"/>
      </w:pPr>
      <w:r>
        <w:t xml:space="preserve">Abstract Academic Document: Police Officer Roles and Challenges in Mexico City, Mexico</w:t>
      </w:r>
    </w:p>
    <w:p>
      <w:pPr>
        <w:pStyle w:val="FirstParagraph"/>
      </w:pPr>
      <w:r>
        <w:rPr>
          <w:bCs/>
          <w:b/>
        </w:rPr>
        <w:t xml:space="preserve">Abstract academic:</w:t>
      </w:r>
      <w:r>
        <w:t xml:space="preserve"> </w:t>
      </w:r>
      <w:r>
        <w:t xml:space="preserve">This academic document provides a comprehensive analysis of the role, challenges, and responsibilities of</w:t>
      </w:r>
      <w:r>
        <w:t xml:space="preserve"> </w:t>
      </w:r>
      <w:r>
        <w:rPr>
          <w:bCs/>
          <w:b/>
        </w:rPr>
        <w:t xml:space="preserve">Police Officer</w:t>
      </w:r>
      <w:r>
        <w:t xml:space="preserve">s in the context of</w:t>
      </w:r>
      <w:r>
        <w:t xml:space="preserve"> </w:t>
      </w:r>
      <w:r>
        <w:rPr>
          <w:bCs/>
          <w:b/>
        </w:rPr>
        <w:t xml:space="preserve">Mexico Mexico City</w:t>
      </w:r>
      <w:r>
        <w:t xml:space="preserve">. As one of the most populous urban centers in Latin America, Mexico City presents unique socio-political and environmental dynamics that significantly influence policing strategies, community engagement, and institutional legitimacy. The document explores the historical evolution of law enforcement structures in Mexico City, current challenges faced by officers—including corruption, public distrust, and systemic inefficiencies—and ongoing reforms aimed at modernizing the police force. It also evaluates the intersection between policing practices and social justice issues within</w:t>
      </w:r>
      <w:r>
        <w:t xml:space="preserve"> </w:t>
      </w:r>
      <w:r>
        <w:rPr>
          <w:bCs/>
          <w:b/>
        </w:rPr>
        <w:t xml:space="preserve">Mexico Mexico City</w:t>
      </w:r>
      <w:r>
        <w:t xml:space="preserve">, emphasizing the need for adaptive strategies to address crime prevention while fostering trust between officers and residents. Through a multidisciplinary approach integrating criminology, sociology, and public administration, this study highlights critical insights for policymakers, law enforcement agencies, and academic researchers focused on improving safety in</w:t>
      </w:r>
      <w:r>
        <w:t xml:space="preserve"> </w:t>
      </w:r>
      <w:r>
        <w:rPr>
          <w:bCs/>
          <w:b/>
        </w:rPr>
        <w:t xml:space="preserve">Mexico Mexico City</w:t>
      </w:r>
      <w:r>
        <w:t xml:space="preserv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Police Officer</w:t>
      </w:r>
      <w:r>
        <w:t xml:space="preserve"> </w:t>
      </w:r>
      <w:r>
        <w:t xml:space="preserve">in any society is foundational to maintaining public order, ensuring citizen safety, and upholding the rule of law. In the context of</w:t>
      </w:r>
      <w:r>
        <w:t xml:space="preserve"> </w:t>
      </w:r>
      <w:r>
        <w:rPr>
          <w:bCs/>
          <w:b/>
        </w:rPr>
        <w:t xml:space="preserve">Mexico Mexico City</w:t>
      </w:r>
      <w:r>
        <w:t xml:space="preserve">, this role is particularly complex due to a combination of factors such as rapid urbanization, socio-economic disparities, organized crime prevalence, and historical institutional challenges. Over the past two decades, Mexico City has experienced both significant improvements in public safety and persistent issues that challenge the effectiveness of law enforcement. This document delves into the multifaceted responsibilities of</w:t>
      </w:r>
      <w:r>
        <w:t xml:space="preserve"> </w:t>
      </w:r>
      <w:r>
        <w:rPr>
          <w:bCs/>
          <w:b/>
        </w:rPr>
        <w:t xml:space="preserve">Police Officer</w:t>
      </w:r>
      <w:r>
        <w:t xml:space="preserve">s in this metropolis, examining their operational frameworks, training requirements, ethical dilemmas, and interactions with communities. By situating these discussions within the unique socio-political landscape of</w:t>
      </w:r>
      <w:r>
        <w:t xml:space="preserve"> </w:t>
      </w:r>
      <w:r>
        <w:rPr>
          <w:bCs/>
          <w:b/>
        </w:rPr>
        <w:t xml:space="preserve">Mexico Mexico City</w:t>
      </w:r>
      <w:r>
        <w:t xml:space="preserve">, the study aims to contribute to a broader understanding of how policing can evolve to meet contemporary demands.</w:t>
      </w:r>
    </w:p>
    <w:bookmarkEnd w:id="20"/>
    <w:bookmarkStart w:id="21" w:name="X739c9681b2df04f43f69d1e7590f7141d7b8189"/>
    <w:p>
      <w:pPr>
        <w:pStyle w:val="Heading2"/>
      </w:pPr>
      <w:r>
        <w:t xml:space="preserve">2. Historical Context and Institutional Evolution</w:t>
      </w:r>
    </w:p>
    <w:p>
      <w:pPr>
        <w:pStyle w:val="FirstParagraph"/>
      </w:pPr>
      <w:r>
        <w:t xml:space="preserve">The evolution of policing in</w:t>
      </w:r>
      <w:r>
        <w:t xml:space="preserve"> </w:t>
      </w:r>
      <w:r>
        <w:rPr>
          <w:bCs/>
          <w:b/>
        </w:rPr>
        <w:t xml:space="preserve">Mexico Mexico City</w:t>
      </w:r>
      <w:r>
        <w:t xml:space="preserve"> </w:t>
      </w:r>
      <w:r>
        <w:t xml:space="preserve">is deeply intertwined with the nation’s political history. From the early 19th century, when police forces were primarily tasked with maintaining order under colonial rule, to the modern era dominated by decentralized agencies like the Policía de Investigación (PDI) and the Secretaría de Seguridad Ciudadana (SSC), institutional structures have continually adapted to shifting priorities. However, historical patterns of corruption and impunity—often exacerbated by political interference—have left lasting impacts on public perception. The document critically analyzes how these legacies continue to influence the credibility of</w:t>
      </w:r>
      <w:r>
        <w:t xml:space="preserve"> </w:t>
      </w:r>
      <w:r>
        <w:rPr>
          <w:bCs/>
          <w:b/>
        </w:rPr>
        <w:t xml:space="preserve">Police Officer</w:t>
      </w:r>
      <w:r>
        <w:t xml:space="preserve">s in</w:t>
      </w:r>
      <w:r>
        <w:t xml:space="preserve"> </w:t>
      </w:r>
      <w:r>
        <w:rPr>
          <w:bCs/>
          <w:b/>
        </w:rPr>
        <w:t xml:space="preserve">Mexico Mexico City</w:t>
      </w:r>
      <w:r>
        <w:t xml:space="preserve">, despite recent reforms aimed at increasing transparency and accountability.</w:t>
      </w:r>
    </w:p>
    <w:bookmarkEnd w:id="21"/>
    <w:bookmarkStart w:id="22" w:name="Xf5e28687eba9bd0d7b139bc99e6536f28c399e8"/>
    <w:p>
      <w:pPr>
        <w:pStyle w:val="Heading2"/>
      </w:pPr>
      <w:r>
        <w:t xml:space="preserve">3. Challenges Faced by Police Officers in Mexico City</w:t>
      </w:r>
    </w:p>
    <w:p>
      <w:pPr>
        <w:pStyle w:val="FirstParagraph"/>
      </w:pPr>
      <w:r>
        <w:rPr>
          <w:bCs/>
          <w:b/>
        </w:rPr>
        <w:t xml:space="preserve">Police Officer</w:t>
      </w:r>
      <w:r>
        <w:t xml:space="preserve">s in</w:t>
      </w:r>
      <w:r>
        <w:t xml:space="preserve"> </w:t>
      </w:r>
      <w:r>
        <w:rPr>
          <w:bCs/>
          <w:b/>
        </w:rPr>
        <w:t xml:space="preserve">Mexico Mexico City</w:t>
      </w:r>
      <w:r>
        <w:t xml:space="preserve"> </w:t>
      </w:r>
      <w:r>
        <w:t xml:space="preserve">operate within a high-pressure environment marked by limited resources, bureaucratic inefficiencies, and pervasive crime rates. Key challenges include:</w:t>
      </w:r>
    </w:p>
    <w:p>
      <w:pPr>
        <w:numPr>
          <w:ilvl w:val="0"/>
          <w:numId w:val="1001"/>
        </w:numPr>
        <w:pStyle w:val="Compact"/>
      </w:pPr>
      <w:r>
        <w:rPr>
          <w:bCs/>
          <w:b/>
        </w:rPr>
        <w:t xml:space="preserve">Cultural and Social Barriers:</w:t>
      </w:r>
      <w:r>
        <w:t xml:space="preserve"> </w:t>
      </w:r>
      <w:r>
        <w:t xml:space="preserve">Deep-seated mistrust between communities and law enforcement agencies in</w:t>
      </w:r>
      <w:r>
        <w:t xml:space="preserve"> </w:t>
      </w:r>
      <w:r>
        <w:rPr>
          <w:bCs/>
          <w:b/>
        </w:rPr>
        <w:t xml:space="preserve">Mexico Mexico City</w:t>
      </w:r>
      <w:r>
        <w:t xml:space="preserve"> </w:t>
      </w:r>
      <w:r>
        <w:t xml:space="preserve">often hinders effective collaboration. Historical cases of police misconduct have eroded public confidence, making it difficult for officers to gain cooperation from residents.</w:t>
      </w:r>
    </w:p>
    <w:p>
      <w:pPr>
        <w:numPr>
          <w:ilvl w:val="0"/>
          <w:numId w:val="1001"/>
        </w:numPr>
        <w:pStyle w:val="Compact"/>
      </w:pPr>
      <w:r>
        <w:rPr>
          <w:bCs/>
          <w:b/>
        </w:rPr>
        <w:t xml:space="preserve">Organized Crime:</w:t>
      </w:r>
      <w:r>
        <w:t xml:space="preserve"> </w:t>
      </w:r>
      <w:r>
        <w:t xml:space="preserve">The presence of transnational drug cartels and local criminal networks in</w:t>
      </w:r>
      <w:r>
        <w:t xml:space="preserve"> </w:t>
      </w:r>
      <w:r>
        <w:rPr>
          <w:bCs/>
          <w:b/>
        </w:rPr>
        <w:t xml:space="preserve">Mexico Mexico City</w:t>
      </w:r>
      <w:r>
        <w:t xml:space="preserve"> </w:t>
      </w:r>
      <w:r>
        <w:t xml:space="preserve">necessitates constant vigilance. Officers frequently encounter risks of violence, kidnapping, and retaliation when investigating high-profile cases.</w:t>
      </w:r>
    </w:p>
    <w:p>
      <w:pPr>
        <w:numPr>
          <w:ilvl w:val="0"/>
          <w:numId w:val="1001"/>
        </w:numPr>
        <w:pStyle w:val="Compact"/>
      </w:pPr>
      <w:r>
        <w:rPr>
          <w:bCs/>
          <w:b/>
        </w:rPr>
        <w:t xml:space="preserve">Bureaucratic Inefficiencies:</w:t>
      </w:r>
      <w:r>
        <w:t xml:space="preserve"> </w:t>
      </w:r>
      <w:r>
        <w:t xml:space="preserve">Overlapping jurisdictions between federal, state, and municipal police forces in</w:t>
      </w:r>
      <w:r>
        <w:t xml:space="preserve"> </w:t>
      </w:r>
      <w:r>
        <w:rPr>
          <w:bCs/>
          <w:b/>
        </w:rPr>
        <w:t xml:space="preserve">Mexico Mexico City</w:t>
      </w:r>
      <w:r>
        <w:t xml:space="preserve"> </w:t>
      </w:r>
      <w:r>
        <w:t xml:space="preserve">create confusion and inefficiencies. This fragmentation often delays responses to emergencies and complicates investigations.</w:t>
      </w:r>
    </w:p>
    <w:p>
      <w:pPr>
        <w:numPr>
          <w:ilvl w:val="0"/>
          <w:numId w:val="1001"/>
        </w:numPr>
        <w:pStyle w:val="Compact"/>
      </w:pPr>
      <w:r>
        <w:rPr>
          <w:bCs/>
          <w:b/>
        </w:rPr>
        <w:t xml:space="preserve">Ethical Dilemmas:</w:t>
      </w:r>
      <w:r>
        <w:t xml:space="preserve"> </w:t>
      </w:r>
      <w:r>
        <w:t xml:space="preserve">Corruption remains a persistent issue, with some officers facing pressure to engage in illicit activities or accept bribes. The document explores the psychological toll this places on individuals committed to upholding the law.</w:t>
      </w:r>
    </w:p>
    <w:bookmarkEnd w:id="22"/>
    <w:bookmarkStart w:id="23" w:name="reforms-and-modernization-efforts"/>
    <w:p>
      <w:pPr>
        <w:pStyle w:val="Heading2"/>
      </w:pPr>
      <w:r>
        <w:t xml:space="preserve">4. Reforms and Modernization Efforts</w:t>
      </w:r>
    </w:p>
    <w:p>
      <w:pPr>
        <w:pStyle w:val="FirstParagraph"/>
      </w:pPr>
      <w:r>
        <w:t xml:space="preserve">In recent years, various initiatives have been introduced to address systemic issues within policing in</w:t>
      </w:r>
      <w:r>
        <w:t xml:space="preserve"> </w:t>
      </w:r>
      <w:r>
        <w:rPr>
          <w:bCs/>
          <w:b/>
        </w:rPr>
        <w:t xml:space="preserve">Mexico Mexico City</w:t>
      </w:r>
      <w:r>
        <w:t xml:space="preserve">. The creation of specialized units, such as the Fuerza Especial de Seguridad Pública (FESP), and the adoption of community policing strategies represent steps toward a more proactive approach. Technology integration—including surveillance systems, body cameras, and data-driven crime analytics—has also been emphasized to improve operational efficiency. However, the success of these reforms depends on sustained funding, political will, and a cultural shift within police institutions to prioritize ethical conduct.</w:t>
      </w:r>
    </w:p>
    <w:bookmarkEnd w:id="23"/>
    <w:bookmarkStart w:id="24" w:name="X2beefb851cc96c2933c6b36c92534bc4311782e"/>
    <w:p>
      <w:pPr>
        <w:pStyle w:val="Heading2"/>
      </w:pPr>
      <w:r>
        <w:t xml:space="preserve">5. Public Perception and Community Engagement</w:t>
      </w:r>
    </w:p>
    <w:p>
      <w:pPr>
        <w:pStyle w:val="FirstParagraph"/>
      </w:pPr>
      <w:r>
        <w:t xml:space="preserve">The relationship between</w:t>
      </w:r>
      <w:r>
        <w:t xml:space="preserve"> </w:t>
      </w:r>
      <w:r>
        <w:rPr>
          <w:bCs/>
          <w:b/>
        </w:rPr>
        <w:t xml:space="preserve">Police Officer</w:t>
      </w:r>
      <w:r>
        <w:t xml:space="preserve">s and residents in</w:t>
      </w:r>
      <w:r>
        <w:t xml:space="preserve"> </w:t>
      </w:r>
      <w:r>
        <w:rPr>
          <w:bCs/>
          <w:b/>
        </w:rPr>
        <w:t xml:space="preserve">Mexico Mexico City</w:t>
      </w:r>
      <w:r>
        <w:t xml:space="preserve"> </w:t>
      </w:r>
      <w:r>
        <w:t xml:space="preserve">is a critical factor in determining the effectiveness of policing. Surveys indicate that many citizens view law enforcement as more of a threat than a protector, particularly in marginalized neighborhoods. The document argues that community engagement programs—such as youth outreach, neighborhood patrols, and transparency initiatives—are essential for rebuilding trust. Case studies from specific districts within</w:t>
      </w:r>
      <w:r>
        <w:t xml:space="preserve"> </w:t>
      </w:r>
      <w:r>
        <w:rPr>
          <w:bCs/>
          <w:b/>
        </w:rPr>
        <w:t xml:space="preserve">Mexico Mexico City</w:t>
      </w:r>
      <w:r>
        <w:t xml:space="preserve"> </w:t>
      </w:r>
      <w:r>
        <w:t xml:space="preserve">demonstrate how localized efforts to involve residents in safety planning have yielded measurable improvements in crime reduction and police legitimacy.</w:t>
      </w:r>
    </w:p>
    <w:bookmarkEnd w:id="24"/>
    <w:bookmarkStart w:id="25" w:name="case-studies-lessons-from-mexico-city"/>
    <w:p>
      <w:pPr>
        <w:pStyle w:val="Heading2"/>
      </w:pPr>
      <w:r>
        <w:t xml:space="preserve">6. Case Studies: Lessons from Mexico City</w:t>
      </w:r>
    </w:p>
    <w:p>
      <w:pPr>
        <w:pStyle w:val="FirstParagraph"/>
      </w:pPr>
      <w:r>
        <w:t xml:space="preserve">This section presents two case studies highlighting contrasting approaches to policing in different areas of</w:t>
      </w:r>
      <w:r>
        <w:t xml:space="preserve"> </w:t>
      </w:r>
      <w:r>
        <w:rPr>
          <w:bCs/>
          <w:b/>
        </w:rPr>
        <w:t xml:space="preserve">Mexico Mexico City</w:t>
      </w:r>
      <w:r>
        <w:t xml:space="preserve">. The first examines a district where community-led initiatives, supported by the local police, have successfully reduced gang-related violence through mentorship programs. The second analyzes an area where systemic corruption and lack of resources led to a surge in crime rates despite high officer presence. These examples underscore the importance of context-specific strategies tailored to the needs of</w:t>
      </w:r>
      <w:r>
        <w:t xml:space="preserve"> </w:t>
      </w:r>
      <w:r>
        <w:rPr>
          <w:bCs/>
          <w:b/>
        </w:rPr>
        <w:t xml:space="preserve">Mexico Mexico City</w:t>
      </w:r>
      <w:r>
        <w:t xml:space="preserve">’s diverse communities.</w:t>
      </w:r>
    </w:p>
    <w:bookmarkEnd w:id="25"/>
    <w:bookmarkStart w:id="26" w:name="conclusion-and-recommendations"/>
    <w:p>
      <w:pPr>
        <w:pStyle w:val="Heading2"/>
      </w:pPr>
      <w:r>
        <w:t xml:space="preserve">7. Conclusion and Recommendations</w:t>
      </w:r>
    </w:p>
    <w:p>
      <w:pPr>
        <w:pStyle w:val="FirstParagraph"/>
      </w:pPr>
      <w:r>
        <w:t xml:space="preserve">In conclusion, the role of the</w:t>
      </w:r>
      <w:r>
        <w:t xml:space="preserve"> </w:t>
      </w:r>
      <w:r>
        <w:rPr>
          <w:bCs/>
          <w:b/>
        </w:rPr>
        <w:t xml:space="preserve">Police Officer</w:t>
      </w:r>
      <w:r>
        <w:t xml:space="preserve"> </w:t>
      </w:r>
      <w:r>
        <w:t xml:space="preserve">in</w:t>
      </w:r>
      <w:r>
        <w:t xml:space="preserve"> </w:t>
      </w:r>
      <w:r>
        <w:rPr>
          <w:bCs/>
          <w:b/>
        </w:rPr>
        <w:t xml:space="preserve">Mexico Mexico City</w:t>
      </w:r>
      <w:r>
        <w:t xml:space="preserve"> </w:t>
      </w:r>
      <w:r>
        <w:t xml:space="preserve">is both vital and fraught with challenges that require multifaceted solutions. While institutional reforms, technological advancements, and community engagement are promising avenues for progress, they must be paired with a commitment to transparency and ethical accountability. Future research should focus on long-term impacts of policy changes, the psychological well-being of officers, and comparative studies of policing models in other global cities. By addressing these issues holistically,</w:t>
      </w:r>
      <w:r>
        <w:t xml:space="preserve"> </w:t>
      </w:r>
      <w:r>
        <w:rPr>
          <w:bCs/>
          <w:b/>
        </w:rPr>
        <w:t xml:space="preserve">Mexico Mexico City</w:t>
      </w:r>
      <w:r>
        <w:t xml:space="preserve"> </w:t>
      </w:r>
      <w:r>
        <w:t xml:space="preserve">can move toward a safer, more just society where law enforcement serves as a bridge between institutions and the communities they protect.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Roles and Challenges in Mexico City, Mexico</dc:title>
  <dc:creator/>
  <dc:language>en</dc:language>
  <cp:keywords/>
  <dcterms:created xsi:type="dcterms:W3CDTF">2026-07-23T16:45:54Z</dcterms:created>
  <dcterms:modified xsi:type="dcterms:W3CDTF">2026-07-23T16:45:54Z</dcterms:modified>
</cp:coreProperties>
</file>

<file path=docProps/custom.xml><?xml version="1.0" encoding="utf-8"?>
<Properties xmlns="http://schemas.openxmlformats.org/officeDocument/2006/custom-properties" xmlns:vt="http://schemas.openxmlformats.org/officeDocument/2006/docPropsVTypes"/>
</file>