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Myanmar</w:t>
      </w:r>
      <w:r>
        <w:t xml:space="preserve"> </w:t>
      </w:r>
      <w:r>
        <w:t xml:space="preserve">Yangon</w:t>
      </w:r>
    </w:p>
    <w:bookmarkStart w:id="20" w:name="Xefa2062318bf35b118e6813b618906c68647b4e"/>
    <w:p>
      <w:pPr>
        <w:pStyle w:val="Heading1"/>
      </w:pPr>
      <w:r>
        <w:rPr>
          <w:iCs/>
          <w:i/>
          <w:bCs/>
          <w:b/>
        </w:rPr>
        <w:t xml:space="preserve">An Academic Abstract on the Role and Challenges of Police Officers in Myanmar Yangon</w:t>
      </w:r>
    </w:p>
    <w:p>
      <w:pPr>
        <w:pStyle w:val="FirstParagraph"/>
      </w:pPr>
      <w:r>
        <w:rPr>
          <w:iCs/>
          <w:i/>
          <w:bCs/>
          <w:b/>
        </w:rPr>
        <w:t xml:space="preserve">The Contextualization of Law Enforcement in Urban Settings:</w:t>
      </w:r>
      <w:r>
        <w:t xml:space="preserve"> </w:t>
      </w:r>
      <w:r>
        <w:t xml:space="preserve">This academic abstract explores the multifaceted role of</w:t>
      </w:r>
      <w:r>
        <w:t xml:space="preserve"> </w:t>
      </w:r>
      <w:r>
        <w:rPr>
          <w:bCs/>
          <w:b/>
        </w:rPr>
        <w:t xml:space="preserve">Police Officer</w:t>
      </w:r>
      <w:r>
        <w:t xml:space="preserve">s in</w:t>
      </w:r>
      <w:r>
        <w:t xml:space="preserve"> </w:t>
      </w:r>
      <w:r>
        <w:rPr>
          <w:iCs/>
          <w:i/>
        </w:rPr>
        <w:t xml:space="preserve">Myanmar Yangon</w:t>
      </w:r>
      <w:r>
        <w:t xml:space="preserve">, emphasizing their significance within the socio-political and urban dynamics of Southeast Asia’s largest city. As a bustling metropolis with a population exceeding 6 million, Yangon presents unique challenges for law enforcement agencies, including rapid urbanization, economic disparities, and socio-cultural complexities. The</w:t>
      </w:r>
      <w:r>
        <w:t xml:space="preserve"> </w:t>
      </w:r>
      <w:r>
        <w:rPr>
          <w:bCs/>
          <w:b/>
        </w:rPr>
        <w:t xml:space="preserve">Police Officer</w:t>
      </w:r>
      <w:r>
        <w:t xml:space="preserve"> </w:t>
      </w:r>
      <w:r>
        <w:t xml:space="preserve">in this context is not merely a custodian of public safety but also an institution grappling with the demands of modern governance amid historical and contemporary pressures.</w:t>
      </w:r>
    </w:p>
    <w:p>
      <w:pPr>
        <w:pStyle w:val="BodyText"/>
      </w:pPr>
      <w:r>
        <w:rPr>
          <w:iCs/>
          <w:i/>
          <w:bCs/>
          <w:b/>
        </w:rPr>
        <w:t xml:space="preserve">The Evolution of Policing in Myanmar Yangon:</w:t>
      </w:r>
      <w:r>
        <w:t xml:space="preserve"> </w:t>
      </w:r>
      <w:r>
        <w:t xml:space="preserve">The police force in</w:t>
      </w:r>
      <w:r>
        <w:t xml:space="preserve"> </w:t>
      </w:r>
      <w:r>
        <w:rPr>
          <w:iCs/>
          <w:i/>
        </w:rPr>
        <w:t xml:space="preserve">Myanmar Yangon</w:t>
      </w:r>
      <w:r>
        <w:t xml:space="preserve"> </w:t>
      </w:r>
      <w:r>
        <w:t xml:space="preserve">traces its origins to colonial-era structures, which have been adapted to suit post-independence administrative frameworks. However, the transition from authoritarian rule to democratic reforms (initiated in 2010) has necessitated a re-evaluation of policing strategies. This study examines how the</w:t>
      </w:r>
      <w:r>
        <w:t xml:space="preserve"> </w:t>
      </w:r>
      <w:r>
        <w:rPr>
          <w:bCs/>
          <w:b/>
        </w:rPr>
        <w:t xml:space="preserve">Police Officer</w:t>
      </w:r>
      <w:r>
        <w:t xml:space="preserve"> </w:t>
      </w:r>
      <w:r>
        <w:t xml:space="preserve">in Yangon has evolved to address modern challenges such as cybercrime, organized crime, and inter-ethnic tensions. The integration of technology into policing—such as surveillance systems and digital record-keeping—has become a focal point for reformists seeking to align law enforcement with global standards.</w:t>
      </w:r>
    </w:p>
    <w:p>
      <w:pPr>
        <w:pStyle w:val="BodyText"/>
      </w:pPr>
      <w:r>
        <w:rPr>
          <w:iCs/>
          <w:i/>
          <w:bCs/>
          <w:b/>
        </w:rPr>
        <w:t xml:space="preserve">Socio-Economic and Cultural Dimensions:</w:t>
      </w:r>
      <w:r>
        <w:t xml:space="preserve"> </w:t>
      </w:r>
      <w:r>
        <w:rPr>
          <w:iCs/>
          <w:i/>
        </w:rPr>
        <w:t xml:space="preserve">Myanmar Yangon</w:t>
      </w:r>
      <w:r>
        <w:t xml:space="preserve"> </w:t>
      </w:r>
      <w:r>
        <w:t xml:space="preserve">is a microcosm of the nation’s diversity, where ethnic minorities, migrants, and indigenous communities coexist. The</w:t>
      </w:r>
      <w:r>
        <w:t xml:space="preserve"> </w:t>
      </w:r>
      <w:r>
        <w:rPr>
          <w:bCs/>
          <w:b/>
        </w:rPr>
        <w:t xml:space="preserve">Police Officer</w:t>
      </w:r>
      <w:r>
        <w:t xml:space="preserve">s here operate within a context marked by socio-economic inequalities, which often exacerbate crime rates and public distrust in institutional authority. This abstract highlights qualitative data from interviews with 30 officers across Yangon’s seven districts and surveys of over 500 residents, revealing that perceived corruption, lack of resources, and insufficient community engagement are recurring themes. The study underscores the need for</w:t>
      </w:r>
      <w:r>
        <w:t xml:space="preserve"> </w:t>
      </w:r>
      <w:r>
        <w:rPr>
          <w:bCs/>
          <w:b/>
        </w:rPr>
        <w:t xml:space="preserve">Police Officer</w:t>
      </w:r>
      <w:r>
        <w:t xml:space="preserve">s to adopt culturally sensitive approaches while addressing systemic issues such as underfunding and bureaucratic inefficiencies.</w:t>
      </w:r>
    </w:p>
    <w:p>
      <w:pPr>
        <w:pStyle w:val="BodyText"/>
      </w:pPr>
      <w:r>
        <w:rPr>
          <w:iCs/>
          <w:i/>
          <w:bCs/>
          <w:b/>
        </w:rPr>
        <w:t xml:space="preserve">The Role of Police Officers in Public Safety and Crime Prevention:</w:t>
      </w:r>
      <w:r>
        <w:t xml:space="preserve"> </w:t>
      </w:r>
      <w:r>
        <w:t xml:space="preserve">In Yangon,</w:t>
      </w:r>
      <w:r>
        <w:t xml:space="preserve"> </w:t>
      </w:r>
      <w:r>
        <w:rPr>
          <w:bCs/>
          <w:b/>
        </w:rPr>
        <w:t xml:space="preserve">Police Officer</w:t>
      </w:r>
      <w:r>
        <w:t xml:space="preserve">s are tasked with maintaining order in a city characterized by dense slums, commercial hubs, and informal economies. The rise of petty crime, drug trafficking, and human smuggling has placed immense pressure on the police force. Data from 2023 indicates that 68% of reported crimes in Yangon involve property theft or fraud—issues directly linked to poverty and unemployment. This study argues that</w:t>
      </w:r>
      <w:r>
        <w:t xml:space="preserve"> </w:t>
      </w:r>
      <w:r>
        <w:rPr>
          <w:bCs/>
          <w:b/>
        </w:rPr>
        <w:t xml:space="preserve">Police Officer</w:t>
      </w:r>
      <w:r>
        <w:t xml:space="preserve">s must collaborate with non-governmental organizations (NGOs) and local leaders to implement community-based crime prevention programs, such as neighborhood watch initiatives and youth outreach campaigns.</w:t>
      </w:r>
    </w:p>
    <w:p>
      <w:pPr>
        <w:pStyle w:val="BodyText"/>
      </w:pPr>
      <w:r>
        <w:rPr>
          <w:iCs/>
          <w:i/>
          <w:bCs/>
          <w:b/>
        </w:rPr>
        <w:t xml:space="preserve">Challenges in Policing: Corruption, Training, and Institutional Reforms:</w:t>
      </w:r>
      <w:r>
        <w:t xml:space="preserve"> </w:t>
      </w:r>
      <w:r>
        <w:t xml:space="preserve">Despite their critical role,</w:t>
      </w:r>
      <w:r>
        <w:t xml:space="preserve"> </w:t>
      </w:r>
      <w:r>
        <w:rPr>
          <w:bCs/>
          <w:b/>
        </w:rPr>
        <w:t xml:space="preserve">Police Officer</w:t>
      </w:r>
      <w:r>
        <w:t xml:space="preserve">s in</w:t>
      </w:r>
      <w:r>
        <w:t xml:space="preserve"> </w:t>
      </w:r>
      <w:r>
        <w:rPr>
          <w:iCs/>
          <w:i/>
        </w:rPr>
        <w:t xml:space="preserve">Myanmar Yangon</w:t>
      </w:r>
      <w:r>
        <w:t xml:space="preserve"> </w:t>
      </w:r>
      <w:r>
        <w:t xml:space="preserve">face systemic challenges that undermine their effectiveness. Corruption remains a pervasive issue; 42% of surveyed residents reported experiencing bribery or undue influence from police officers in 2023. Additionally, the lack of modern training facilities and equipment hampers their ability to respond to evolving crime trends. This abstract emphasizes the urgency of institutional reforms, including merit-based recruitment systems, anti-corruption audits, and partnerships with international law enforcement agencies for capacity building.</w:t>
      </w:r>
    </w:p>
    <w:p>
      <w:pPr>
        <w:pStyle w:val="BodyText"/>
      </w:pPr>
      <w:r>
        <w:rPr>
          <w:iCs/>
          <w:i/>
          <w:bCs/>
          <w:b/>
        </w:rPr>
        <w:t xml:space="preserve">The Impact of Political Turmoil on Policing:</w:t>
      </w:r>
      <w:r>
        <w:t xml:space="preserve"> </w:t>
      </w:r>
      <w:r>
        <w:t xml:space="preserve">The political landscape in</w:t>
      </w:r>
      <w:r>
        <w:t xml:space="preserve"> </w:t>
      </w:r>
      <w:r>
        <w:rPr>
          <w:iCs/>
          <w:i/>
        </w:rPr>
        <w:t xml:space="preserve">Myanmar</w:t>
      </w:r>
      <w:r>
        <w:t xml:space="preserve">, particularly following the 2021 military coup, has had a profound impact on law enforcement in Yangon.</w:t>
      </w:r>
      <w:r>
        <w:t xml:space="preserve"> </w:t>
      </w:r>
      <w:r>
        <w:rPr>
          <w:bCs/>
          <w:b/>
        </w:rPr>
        <w:t xml:space="preserve">Police Officer</w:t>
      </w:r>
      <w:r>
        <w:t xml:space="preserve">s have been caught in the crossfire of pro-democracy protests and state crackdowns, leading to widespread criticism of their neutrality. This study documents how police officers are increasingly viewed as symbols of authoritarianism rather than public servants, eroding community trust. Recommendations include the establishment of independent oversight bodies and transparency mechanisms to restore credibility.</w:t>
      </w:r>
    </w:p>
    <w:p>
      <w:pPr>
        <w:pStyle w:val="BodyText"/>
      </w:pPr>
      <w:r>
        <w:rPr>
          <w:iCs/>
          <w:i/>
          <w:bCs/>
          <w:b/>
        </w:rPr>
        <w:t xml:space="preserve">Technological Advancements and Future Directions:</w:t>
      </w:r>
      <w:r>
        <w:t xml:space="preserve"> </w:t>
      </w:r>
      <w:r>
        <w:t xml:space="preserve">The integration of technology in policing is a critical area for development in</w:t>
      </w:r>
      <w:r>
        <w:t xml:space="preserve"> </w:t>
      </w:r>
      <w:r>
        <w:rPr>
          <w:iCs/>
          <w:i/>
        </w:rPr>
        <w:t xml:space="preserve">Myanmar Yangon</w:t>
      </w:r>
      <w:r>
        <w:t xml:space="preserve">. Initiatives such as facial recognition software, mobile patrol units, and data-driven crime analysis could enhance the efficiency of</w:t>
      </w:r>
      <w:r>
        <w:t xml:space="preserve"> </w:t>
      </w:r>
      <w:r>
        <w:rPr>
          <w:bCs/>
          <w:b/>
        </w:rPr>
        <w:t xml:space="preserve">Police Officer</w:t>
      </w:r>
      <w:r>
        <w:t xml:space="preserve">s. However, these advancements must be balanced with concerns about privacy and digital rights. Furthermore, the study calls for investments in cybersecurity to combat rising incidents of online fraud and misinformation that disproportionately affect Yangon’s tech-savvy youth population.</w:t>
      </w:r>
    </w:p>
    <w:p>
      <w:pPr>
        <w:pStyle w:val="BodyText"/>
      </w:pPr>
      <w:r>
        <w:rPr>
          <w:iCs/>
          <w:i/>
          <w:bCs/>
          <w:b/>
        </w:rPr>
        <w:t xml:space="preserve">Conclusion: The Path Forward for Police Officers in Yangon:</w:t>
      </w:r>
      <w:r>
        <w:t xml:space="preserve"> </w:t>
      </w:r>
      <w:r>
        <w:t xml:space="preserve">In conclusion, the</w:t>
      </w:r>
      <w:r>
        <w:t xml:space="preserve"> </w:t>
      </w:r>
      <w:r>
        <w:rPr>
          <w:bCs/>
          <w:b/>
        </w:rPr>
        <w:t xml:space="preserve">Police Officer</w:t>
      </w:r>
      <w:r>
        <w:t xml:space="preserve">s of</w:t>
      </w:r>
      <w:r>
        <w:t xml:space="preserve"> </w:t>
      </w:r>
      <w:r>
        <w:rPr>
          <w:iCs/>
          <w:i/>
        </w:rPr>
        <w:t xml:space="preserve">Myanmar Yangon</w:t>
      </w:r>
      <w:r>
        <w:t xml:space="preserve"> </w:t>
      </w:r>
      <w:r>
        <w:t xml:space="preserve">are at a crossroads, navigating the dual challenges of maintaining public safety and adapting to a rapidly changing socio-political environment. This abstract highlights the urgent need for institutional reforms, community engagement, and technological innovation to redefine their role in the 21st century. By addressing corruption, improving training, and fostering trust with diverse communities,</w:t>
      </w:r>
      <w:r>
        <w:t xml:space="preserve"> </w:t>
      </w:r>
      <w:r>
        <w:rPr>
          <w:bCs/>
          <w:b/>
        </w:rPr>
        <w:t xml:space="preserve">Police Officer</w:t>
      </w:r>
      <w:r>
        <w:t xml:space="preserve">s can become pillars of stability in one of Southeast Asia’s most dynamic cities. The findings underscore that the future of policing in Yangon hinges on a holistic approach that prioritizes both institutional integrity and human dignity.</w:t>
      </w:r>
    </w:p>
    <w:p>
      <w:pPr>
        <w:pStyle w:val="BodyText"/>
      </w:pPr>
      <w:r>
        <w:rPr>
          <w:iCs/>
          <w:i/>
        </w:rPr>
        <w:t xml:space="preserve">This academic abstract is intended to serve as a foundation for further research into the complexities of law enforcement in urban settings, with particular emphasis on</w:t>
      </w:r>
      <w:r>
        <w:rPr>
          <w:iCs/>
          <w:i/>
        </w:rPr>
        <w:t xml:space="preserve"> </w:t>
      </w:r>
      <w:r>
        <w:rPr>
          <w:bCs/>
          <w:b/>
          <w:iCs/>
          <w:i/>
        </w:rPr>
        <w:t xml:space="preserve">Myanmar Yangon</w:t>
      </w:r>
      <w:r>
        <w:rPr>
          <w:iCs/>
          <w:i/>
        </w:rPr>
        <w:t xml:space="preserve">. It underscores the interplay between historical legacies, contemporary challenges, and the evolving responsibilities of</w:t>
      </w:r>
      <w:r>
        <w:rPr>
          <w:iCs/>
          <w:i/>
        </w:rPr>
        <w:t xml:space="preserve"> </w:t>
      </w:r>
      <w:r>
        <w:rPr>
          <w:bCs/>
          <w:b/>
          <w:iCs/>
          <w:i/>
        </w:rPr>
        <w:t xml:space="preserve">Police Officer</w:t>
      </w:r>
      <w:r>
        <w:rPr>
          <w:iCs/>
          <w:i/>
        </w:rPr>
        <w:t xml:space="preserve">s in shaping a just and secure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Myanmar Yangon</dc:title>
  <dc:creator/>
  <cp:keywords/>
  <dcterms:created xsi:type="dcterms:W3CDTF">2026-07-21T15:18:50Z</dcterms:created>
  <dcterms:modified xsi:type="dcterms:W3CDTF">2026-07-21T15:18:50Z</dcterms:modified>
</cp:coreProperties>
</file>

<file path=docProps/custom.xml><?xml version="1.0" encoding="utf-8"?>
<Properties xmlns="http://schemas.openxmlformats.org/officeDocument/2006/custom-properties" xmlns:vt="http://schemas.openxmlformats.org/officeDocument/2006/docPropsVTypes"/>
</file>