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Pakistan</w:t>
      </w:r>
      <w:r>
        <w:t xml:space="preserve"> </w:t>
      </w:r>
      <w:r>
        <w:t xml:space="preserve">Islamabad</w:t>
      </w:r>
    </w:p>
    <w:bookmarkStart w:id="25" w:name="X43b042332c49b498fa39336c215237cfcee7834"/>
    <w:p>
      <w:pPr>
        <w:pStyle w:val="Heading1"/>
      </w:pPr>
      <w:r>
        <w:t xml:space="preserve">Abstract Academic Document: The Role and Challenges of a Police Officer in Pakistan, Islamabad</w:t>
      </w:r>
    </w:p>
    <w:p>
      <w:pPr>
        <w:pStyle w:val="FirstParagraph"/>
      </w:pPr>
      <w:r>
        <w:rPr>
          <w:iCs/>
          <w:i/>
          <w:bCs/>
          <w:b/>
        </w:rPr>
        <w:t xml:space="preserve">The role of a police officer in any society is pivotal to maintaining law and order, ensuring public safety, and upholding the rule of law. In the context of Pakistan’s capital city, Islamabad, this role takes on unique dimensions due to the city’s geopolitical significance as a federal administrative center, its cosmopolitan population, and its complex socio-political dynamics. This academic abstract explores the multifaceted responsibilities of a police officer in Islamabad, examines the challenges they face in contemporary society, and highlights opportunities for reform and professional development within the law enforcement framework of Pakistan. By analyzing this role through an academic lens, this document underscores the critical importance of adapting policing strategies to meet the specific needs of Islamabad while aligning with national security priorities.</w:t>
      </w:r>
    </w:p>
    <w:bookmarkStart w:id="20" w:name="Xfb51e9ce33ce27610c7b46fbd2653834a5895d5"/>
    <w:p>
      <w:pPr>
        <w:pStyle w:val="Heading2"/>
      </w:pPr>
      <w:r>
        <w:t xml:space="preserve">The Role and Responsibilities of a Police Officer in Islamabad</w:t>
      </w:r>
    </w:p>
    <w:p>
      <w:pPr>
        <w:pStyle w:val="FirstParagraph"/>
      </w:pPr>
      <w:r>
        <w:t xml:space="preserve">The police officer in Islamabad operates within a unique ecosystem shaped by the city’s status as Pakistan’s capital. Unlike other urban centers, Islamabad is not only the political nerve center of the country but also home to high-profile institutions such as Parliament, diplomatic missions, and federal government agencies. This necessitates a dual mandate for police officers: to safeguard public order in a densely populated metropolis while simultaneously protecting critical national infrastructure from threats ranging from terrorism to cybercrime.</w:t>
      </w:r>
    </w:p>
    <w:p>
      <w:pPr>
        <w:pStyle w:val="BodyText"/>
      </w:pPr>
      <w:r>
        <w:t xml:space="preserve">The responsibilities of a police officer in Islamabad are extensive and multifaceted. They include conducting crime investigations, responding to emergencies, managing traffic control, and engaging with the community through outreach programs. Additionally, officers must coordinate with federal agencies such as the Federal Investigation Agency (FIA) and the Counter Terrorism Department (CTD), reflecting Islamabad’s role as a hub for national security operations. The police force here is also tasked with ensuring compliance with stringent security protocols in sensitive zones, such as military installations and diplomatic enclaves.</w:t>
      </w:r>
    </w:p>
    <w:p>
      <w:pPr>
        <w:pStyle w:val="BodyText"/>
      </w:pPr>
      <w:r>
        <w:t xml:space="preserve">Criminal justice administration in Islamabad requires a nuanced understanding of both local and national legal frameworks. Police officers must navigate complex cases involving economic crimes, cyber offenses, and even political unrest. Their work is further complicated by the city’s demographic diversity—encompassing expatriates, students from across Pakistan, and a growing middle class—each with distinct cultural expectations regarding law enforcement.</w:t>
      </w:r>
    </w:p>
    <w:bookmarkEnd w:id="20"/>
    <w:bookmarkStart w:id="21" w:name="X9fdeb67a63dfddf86e0f17ea5033eb9cd59963c"/>
    <w:p>
      <w:pPr>
        <w:pStyle w:val="Heading2"/>
      </w:pPr>
      <w:r>
        <w:t xml:space="preserve">Challenges Faced by Police Officers in Islamabad</w:t>
      </w:r>
    </w:p>
    <w:p>
      <w:pPr>
        <w:pStyle w:val="FirstParagraph"/>
      </w:pPr>
      <w:r>
        <w:t xml:space="preserve">The challenges faced by police officers in Islamabad are as varied as their responsibilities. One of the primary issues is resource allocation. Despite the city’s high security needs, the police force often grapples with understaffing, outdated technology, and insufficient funding for modern investigative tools. This places immense pressure on individual officers to perform beyond their capacity, risking burnout and compromising efficiency.</w:t>
      </w:r>
    </w:p>
    <w:p>
      <w:pPr>
        <w:pStyle w:val="BodyText"/>
      </w:pPr>
      <w:r>
        <w:t xml:space="preserve">Another significant challenge is corruption within the policing system. While Islamabad is perceived as a relatively transparent city compared to other parts of Pakistan, reports of bribery and favoritism persist. This erodes public trust in the police force and creates ethical dilemmas for officers striving to uphold integrity in their work.</w:t>
      </w:r>
    </w:p>
    <w:p>
      <w:pPr>
        <w:pStyle w:val="BodyText"/>
      </w:pPr>
      <w:r>
        <w:t xml:space="preserve">Socio-political dynamics also pose unique hurdles. The proximity of Islamabad to political institutions means that law enforcement must remain neutral while handling cases involving high-profile individuals or political controversies. This neutrality is often tested, as officers may face pressure from external stakeholders—be they government officials, private entities, or community groups.</w:t>
      </w:r>
    </w:p>
    <w:p>
      <w:pPr>
        <w:pStyle w:val="BodyText"/>
      </w:pPr>
      <w:r>
        <w:t xml:space="preserve">Cybercrime and terrorism represent modern challenges that demand specialized skills. The rapid proliferation of digital technology has led to an increase in cyber-related offenses, such as hacking and identity theft. At the same time, Islamabad remains a target for extremist elements seeking to disrupt national stability. Police officers must therefore be trained in cutting-edge investigative techniques while maintaining vigilance against both external and internal threats.</w:t>
      </w:r>
    </w:p>
    <w:bookmarkEnd w:id="21"/>
    <w:bookmarkStart w:id="22" w:name="Xb4ddbc02c63615c20154c5d69d8f1be0c3bb727"/>
    <w:p>
      <w:pPr>
        <w:pStyle w:val="Heading2"/>
      </w:pPr>
      <w:r>
        <w:t xml:space="preserve">Opportunities for Reform and Professional Development</w:t>
      </w:r>
    </w:p>
    <w:p>
      <w:pPr>
        <w:pStyle w:val="FirstParagraph"/>
      </w:pPr>
      <w:r>
        <w:t xml:space="preserve">Despite these challenges, Islamabad presents significant opportunities for the reform and modernization of law enforcement. The capital city’s relatively stable environment compared to other Pakistani cities offers a conducive setting for implementing innovative policing strategies. Initiatives such as community policing programs, public awareness campaigns on digital safety, and partnerships with academic institutions could enhance the effectiveness of the police force.</w:t>
      </w:r>
    </w:p>
    <w:p>
      <w:pPr>
        <w:pStyle w:val="BodyText"/>
      </w:pPr>
      <w:r>
        <w:t xml:space="preserve">Investment in training and education is critical for equipping officers with the skills needed to address contemporary issues. This includes not only technical training in forensics and cybercrime investigation but also soft skills such as conflict resolution, cultural sensitivity, and ethical decision-making. Collaborations between Islamabad’s police force and universities could lead to specialized curricula tailored to the city’s unique needs.</w:t>
      </w:r>
    </w:p>
    <w:p>
      <w:pPr>
        <w:pStyle w:val="BodyText"/>
      </w:pPr>
      <w:r>
        <w:t xml:space="preserve">Technological advancements offer another avenue for improvement. The integration of artificial intelligence (AI) in crime prediction, the use of drones for surveillance in sensitive areas, and the digitization of criminal records can streamline operations and reduce bureaucratic inefficiencies. Such measures would align Islamabad’s police force with global standards while addressing local challenges.</w:t>
      </w:r>
    </w:p>
    <w:bookmarkEnd w:id="22"/>
    <w:bookmarkStart w:id="23" w:name="the-broader-implications-for-pakistan"/>
    <w:p>
      <w:pPr>
        <w:pStyle w:val="Heading2"/>
      </w:pPr>
      <w:r>
        <w:t xml:space="preserve">The Broader Implications for Pakistan</w:t>
      </w:r>
    </w:p>
    <w:p>
      <w:pPr>
        <w:pStyle w:val="FirstParagraph"/>
      </w:pPr>
      <w:r>
        <w:t xml:space="preserve">The evolution of policing in Islamabad has broader implications for Pakistan as a whole. As the capital, Islamabad sets a precedent for other cities in terms of policy implementation and resource allocation. Success stories here—such as reduced crime rates through community engagement or the adoption of technology-driven solutions—can serve as models for law enforcement across the country.</w:t>
      </w:r>
    </w:p>
    <w:p>
      <w:pPr>
        <w:pStyle w:val="BodyText"/>
      </w:pPr>
      <w:r>
        <w:t xml:space="preserve">Moreover, Islamabad’s police force plays a vital role in national security. By effectively managing threats to critical infrastructure and maintaining public order, officers contribute to Pakistan’s image on the global stage. This is particularly important given the country’s strategic location and its involvement in regional security frameworks such as the South Asian Association for Regional Cooperation (SAARC).</w:t>
      </w:r>
    </w:p>
    <w:bookmarkEnd w:id="23"/>
    <w:bookmarkStart w:id="24" w:name="conclusion"/>
    <w:p>
      <w:pPr>
        <w:pStyle w:val="Heading2"/>
      </w:pPr>
      <w:r>
        <w:t xml:space="preserve">Conclusion</w:t>
      </w:r>
    </w:p>
    <w:p>
      <w:pPr>
        <w:pStyle w:val="FirstParagraph"/>
      </w:pPr>
      <w:r>
        <w:t xml:space="preserve">In conclusion, the role of a police officer in Islamabad is both challenging and indispensable to Pakistan’s socio-political landscape. The unique demands of policing in a capital city require adaptability, innovation, and a commitment to ethical standards. By addressing systemic issues such as resource constraints and corruption while embracing opportunities for reform, Islamabad’s police force can set a benchmark for law enforcement excellence in Pakistan. This academic exploration underscores the need to treat the role of the police officer not merely as a professional duty but as an essential pillar of national development and security.</w:t>
      </w:r>
    </w:p>
    <w:p>
      <w:pPr>
        <w:pStyle w:val="BodyText"/>
      </w:pPr>
      <w:r>
        <w:rPr>
          <w:iCs/>
          <w:i/>
          <w:bCs/>
          <w:b/>
        </w:rPr>
        <w:t xml:space="preserve">This abstract highlights that the Police Officer in Pakistan Islamabad is not only a guardian of public order but also a critical actor in shaping the future of law enforcement and governance in one of South Asia’s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Pakistan Islamabad</dc:title>
  <dc:creator/>
  <cp:keywords/>
  <dcterms:created xsi:type="dcterms:W3CDTF">2026-07-23T22:18:51Z</dcterms:created>
  <dcterms:modified xsi:type="dcterms:W3CDTF">2026-07-23T22:18:51Z</dcterms:modified>
</cp:coreProperties>
</file>

<file path=docProps/custom.xml><?xml version="1.0" encoding="utf-8"?>
<Properties xmlns="http://schemas.openxmlformats.org/officeDocument/2006/custom-properties" xmlns:vt="http://schemas.openxmlformats.org/officeDocument/2006/docPropsVTypes"/>
</file>