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0db69d0282c6c334eca4315aea9a6242d50626d"/>
    <w:p>
      <w:pPr>
        <w:pStyle w:val="Heading1"/>
      </w:pPr>
      <w:r>
        <w:t xml:space="preserve">Abstract Academic Document: The Role and Challenges of a Police Officer in Russia, Saint Petersburg</w:t>
      </w:r>
    </w:p>
    <w:p>
      <w:pPr>
        <w:pStyle w:val="FirstParagraph"/>
      </w:pPr>
      <w:r>
        <w:rPr>
          <w:bCs/>
          <w:b/>
        </w:rPr>
        <w:t xml:space="preserve">Abstract:</w:t>
      </w:r>
    </w:p>
    <w:p>
      <w:pPr>
        <w:pStyle w:val="BodyText"/>
      </w:pPr>
      <w:r>
        <w:t xml:space="preserve">The role of a police officer in the context of Russia’s second-largest city, Saint Petersburg, is multifaceted and deeply intertwined with the socio-political dynamics of the region. This academic abstract explores the unique responsibilities, challenges, and adaptations required by law enforcement personnel operating within Saint Petersburg’s urban framework. Given its historical significance as a cultural and economic hub in Russia, Saint Petersburg presents distinct scenarios that demand both traditional policing strategies and innovative approaches to public safety. This document critically examines how police officers in this region navigate legal frameworks, community expectations, technological advancements, and the broader political climate of the Russian Federation.</w:t>
      </w:r>
    </w:p>
    <w:bookmarkStart w:id="20" w:name="historical-context-and-legal-framework"/>
    <w:p>
      <w:pPr>
        <w:pStyle w:val="Heading2"/>
      </w:pPr>
      <w:r>
        <w:t xml:space="preserve">Historical Context and Legal Framework</w:t>
      </w:r>
    </w:p>
    <w:p>
      <w:pPr>
        <w:pStyle w:val="FirstParagraph"/>
      </w:pPr>
      <w:r>
        <w:t xml:space="preserve">Saint Petersburg, founded in 1703 by Peter the Great, has long been a focal point of Russian governance and culture. Its status as a federal city grants it administrative autonomy while aligning with national policies under the Ministry of Internal Affairs (MVD). The legal framework governing police operations in Saint Petersburg is rooted in the Federal Law “On Police” (2011), which outlines the rights, duties, and responsibilities of law enforcement officers. This legislation emphasizes public service, accountability, and cooperation with local communities. However, recent amendments to national laws have introduced stricter measures against perceived threats to state stability, including heightened surveillance and expanded powers for police in counter-terrorism and crime prevention.</w:t>
      </w:r>
    </w:p>
    <w:bookmarkEnd w:id="20"/>
    <w:bookmarkStart w:id="21" w:name="Xa4f4f282dd6dee4d7bbbe073299d01a543284a5"/>
    <w:p>
      <w:pPr>
        <w:pStyle w:val="Heading2"/>
      </w:pPr>
      <w:r>
        <w:t xml:space="preserve">Key Aspects of a Police Officer’s Role in Saint Petersburg</w:t>
      </w:r>
    </w:p>
    <w:p>
      <w:pPr>
        <w:pStyle w:val="FirstParagraph"/>
      </w:pPr>
      <w:r>
        <w:t xml:space="preserve">A police officer in Saint Petersburg is tasked with maintaining public order, preventing crimes, investigating incidents, and ensuring compliance with federal and local laws. The city’s population of over 5 million residents, combined with its status as a tourist destination and industrial center, necessitates a robust policing strategy. Officers are often deployed to manage large gatherings during festivals such as the Saint Petersburg International Economic Forum or the White Nights Festival, which attract global visitors. Additionally, they play a critical role in addressing issues like petty crime, cybercrime, and organized criminal networks operating within the city’s sprawling infrastructure.</w:t>
      </w:r>
    </w:p>
    <w:p>
      <w:pPr>
        <w:pStyle w:val="BodyText"/>
      </w:pPr>
      <w:r>
        <w:t xml:space="preserve">The police force in Saint Petersburg employs a hierarchical structure with divisions specializing in areas such as traffic control, narcotics enforcement, cybercrime units (e.g., the Central Police Department’s IT Crime Division), and emergency response. Officers are required to undergo rigorous training at the Saint Petersburg Institute of Internal Affairs, which emphasizes not only tactical skills but also cultural sensitivity and multilingual communication due to the city’s diverse population.</w:t>
      </w:r>
    </w:p>
    <w:bookmarkEnd w:id="21"/>
    <w:bookmarkStart w:id="22" w:name="X6f6d002507e86fbff9640d2536fc547650c6f95"/>
    <w:p>
      <w:pPr>
        <w:pStyle w:val="Heading2"/>
      </w:pPr>
      <w:r>
        <w:t xml:space="preserve">Challenges Faced by Police Officers in Saint Petersburg</w:t>
      </w:r>
    </w:p>
    <w:p>
      <w:pPr>
        <w:pStyle w:val="FirstParagraph"/>
      </w:pPr>
      <w:r>
        <w:t xml:space="preserve">Despite their critical role, police officers in Saint Petersburg face numerous challenges. One significant issue is the balancing act between enforcing strict state laws and fostering trust within communities. The legacy of Soviet-era policing, which prioritized control over dialogue, has left some residents wary of law enforcement. Recent efforts to modernize police practices have included community engagement programs and initiatives to combat corruption, but progress remains uneven.</w:t>
      </w:r>
    </w:p>
    <w:p>
      <w:pPr>
        <w:pStyle w:val="BodyText"/>
      </w:pPr>
      <w:r>
        <w:t xml:space="preserve">Technological advancements pose another challenge. While Saint Petersburg is a leader in Russia’s digital infrastructure, cybercrime has surged in recent years, requiring officers to adapt quickly to evolving threats such as phishing scams, ransomware attacks on local businesses, and online radicalization. The police department has invested in AI-driven surveillance systems and data analytics tools; however, these technologies raise ethical concerns about privacy and civil liberties.</w:t>
      </w:r>
    </w:p>
    <w:p>
      <w:pPr>
        <w:pStyle w:val="BodyText"/>
      </w:pPr>
      <w:r>
        <w:t xml:space="preserve">Additionally, the geopolitical climate of Russia has influenced policing priorities. Saint Petersburg’s proximity to the Baltic states and its historical ties to Western Europe make it a focal point for monitoring political dissent. Officers often encounter tensions between their duty to uphold national security laws and their obligation to protect individual freedoms under international human rights standards.</w:t>
      </w:r>
    </w:p>
    <w:bookmarkEnd w:id="22"/>
    <w:bookmarkStart w:id="23" w:name="reforms-and-future-directions"/>
    <w:p>
      <w:pPr>
        <w:pStyle w:val="Heading2"/>
      </w:pPr>
      <w:r>
        <w:t xml:space="preserve">Reforms and Future Directions</w:t>
      </w:r>
    </w:p>
    <w:p>
      <w:pPr>
        <w:pStyle w:val="FirstParagraph"/>
      </w:pPr>
      <w:r>
        <w:t xml:space="preserve">In response to these challenges, the Saint Petersburg police force has initiated several reforms aimed at improving transparency and efficiency. For instance, the introduction of body-worn cameras for officers in high-risk areas seeks to reduce disputes over use-of-force incidents. Community policing initiatives have also been expanded, with local precincts engaging in dialogue with residents to address concerns about safety and services.</w:t>
      </w:r>
    </w:p>
    <w:p>
      <w:pPr>
        <w:pStyle w:val="BodyText"/>
      </w:pPr>
      <w:r>
        <w:t xml:space="preserve">Moreover, international collaborations have become increasingly important. Saint Petersburg has partnered with European cities on projects focused on reducing urban crime and improving emergency response times. These partnerships often involve training exchanges and the adoption of best practices from countries with more decentralized policing models.</w:t>
      </w:r>
    </w:p>
    <w:bookmarkEnd w:id="23"/>
    <w:bookmarkStart w:id="24" w:name="conclusion"/>
    <w:p>
      <w:pPr>
        <w:pStyle w:val="Heading2"/>
      </w:pPr>
      <w:r>
        <w:t xml:space="preserve">Conclusion</w:t>
      </w:r>
    </w:p>
    <w:p>
      <w:pPr>
        <w:pStyle w:val="FirstParagraph"/>
      </w:pPr>
      <w:r>
        <w:t xml:space="preserve">The role of a police officer in Russia’s Saint Petersburg is emblematic of the broader tensions between tradition and modernization, security and liberty, and local autonomy and national control. As a city with both historical significance and contemporary relevance, Saint Petersburg demands that its law enforcement officers be versatile, ethical, and adaptive. While challenges persist—ranging from community distrust to technological complexities—the ongoing efforts to reform policing practices offer hope for a more equitable system. This abstract underscores the necessity of continued academic research into the evolving dynamics of police work in cities like Saint Petersburg, which serve as microcosms of Russia’s broader societal transformations.</w:t>
      </w:r>
    </w:p>
    <w:p>
      <w:pPr>
        <w:pStyle w:val="BodyText"/>
      </w:pPr>
      <w:r>
        <w:rPr>
          <w:bCs/>
          <w:b/>
        </w:rPr>
        <w:t xml:space="preserve">Keywords:</w:t>
      </w:r>
      <w:r>
        <w:t xml:space="preserve"> </w:t>
      </w:r>
      <w:r>
        <w:t xml:space="preserve">Police Officer, Russia Saint Petersburg, Law Enforcement Reforms, Cybercrime in Urban Settings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Russia, Saint Petersburg</dc:title>
  <dc:creator/>
  <dc:language>en</dc:language>
  <cp:keywords/>
  <dcterms:created xsi:type="dcterms:W3CDTF">2026-07-24T14:41:23Z</dcterms:created>
  <dcterms:modified xsi:type="dcterms:W3CDTF">2026-07-24T14:41:23Z</dcterms:modified>
</cp:coreProperties>
</file>

<file path=docProps/custom.xml><?xml version="1.0" encoding="utf-8"?>
<Properties xmlns="http://schemas.openxmlformats.org/officeDocument/2006/custom-properties" xmlns:vt="http://schemas.openxmlformats.org/officeDocument/2006/docPropsVTypes"/>
</file>