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2e4210c8c4449228b876618e61e11f971c9a1c7"/>
    <w:p>
      <w:pPr>
        <w:pStyle w:val="Heading1"/>
      </w:pPr>
      <w:r>
        <w:t xml:space="preserve">Abstract Academic Document: The Role, Challenges, and Implications of Police Officers in South Africa Johannesburg</w:t>
      </w:r>
    </w:p>
    <w:p>
      <w:pPr>
        <w:pStyle w:val="FirstParagraph"/>
      </w:pPr>
      <w:r>
        <w:rPr>
          <w:bCs/>
          <w:b/>
        </w:rPr>
        <w:t xml:space="preserve">Abstract:</w:t>
      </w:r>
      <w:r>
        <w:t xml:space="preserve"> </w:t>
      </w:r>
      <w:r>
        <w:t xml:space="preserve">This academic abstract examines the multifaceted role of police officers in the context of South Africa’s largest metropolitan city, Johannesburg. As a critical component of public safety infrastructure, the South African Police Service (SAPS) plays a pivotal role in maintaining law and order, combating crime, and fostering trust within communities. However, the challenges faced by police officers in Johannesburg are deeply intertwined with socio-economic disparities, systemic corruption, and historical inequalities that persist in post-apartheid South Africa. This document explores the responsibilities of police officers operating within Johannesburg’s complex urban landscape, analyzes the institutional and societal barriers they encounter, and evaluates potential strategies for improving policing efficacy while aligning with democratic principles of justice and human rights.</w:t>
      </w:r>
    </w:p>
    <w:bookmarkStart w:id="20" w:name="contextual-overview"/>
    <w:p>
      <w:pPr>
        <w:pStyle w:val="Heading2"/>
      </w:pPr>
      <w:r>
        <w:t xml:space="preserve">Contextual Overview</w:t>
      </w:r>
    </w:p>
    <w:p>
      <w:pPr>
        <w:pStyle w:val="FirstParagraph"/>
      </w:pPr>
      <w:r>
        <w:t xml:space="preserve">Johannesburg, as South Africa’s economic hub and administrative capital of Gauteng Province, is a city characterized by its diverse demographics, rapid urbanization, and stark contrasts between affluent neighborhoods and impoverished townships. The role of police officers in this environment extends beyond traditional law enforcement to include community engagement, crime prevention initiatives, and the protection of human rights. Given the city’s history as a site of political activism during apartheid and its current status as a center for both opportunity and inequality, the policing landscape in Johannesburg is uniquely shaped by these dynamics.</w:t>
      </w:r>
    </w:p>
    <w:bookmarkEnd w:id="20"/>
    <w:bookmarkStart w:id="21" w:name="key-responsibilities-of-police-officers"/>
    <w:p>
      <w:pPr>
        <w:pStyle w:val="Heading2"/>
      </w:pPr>
      <w:r>
        <w:t xml:space="preserve">Key Responsibilities of Police Officers</w:t>
      </w:r>
    </w:p>
    <w:p>
      <w:pPr>
        <w:pStyle w:val="FirstParagraph"/>
      </w:pPr>
      <w:r>
        <w:t xml:space="preserve">Police officers in Johannesburg are tasked with a broad range of responsibilities, including responding to emergencies, investigating crimes, and ensuring compliance with national legislation. Their work is critical in addressing the high rates of violent crime, such as homicide and armed robbery that plague the city. Additionally, they must navigate complex interactions with communities affected by poverty, unemployment, and social unrest. In recent years, there has been a growing emphasis on community policing (also known as Community Oriented Policing Services or COPE), which seeks to build partnerships between law enforcement agencies and residents to enhance public safety.</w:t>
      </w:r>
    </w:p>
    <w:bookmarkEnd w:id="21"/>
    <w:bookmarkStart w:id="22" w:name="challenges-faced-by-police-officers"/>
    <w:p>
      <w:pPr>
        <w:pStyle w:val="Heading2"/>
      </w:pPr>
      <w:r>
        <w:t xml:space="preserve">Challenges Faced by Police Officers</w:t>
      </w:r>
    </w:p>
    <w:p>
      <w:pPr>
        <w:pStyle w:val="FirstParagraph"/>
      </w:pPr>
      <w:r>
        <w:t xml:space="preserve">The challenges confronting police officers in Johannesburg are both systemic and situational. First, the high incidence of crime creates immense pressure on resources, often leading to understaffing and overburdened personnel. Second, issues of corruption within the SAPS have eroded public trust in law enforcement institutions. Incidents such as police brutality, bribery, and lack of accountability have been widely documented in media reports and human rights organizations’ findings. Third, the socio-economic conditions of many communities—such as high unemployment rates and limited access to education—contribute to cycles of crime that police officers must address without adequate support from other sectors.</w:t>
      </w:r>
    </w:p>
    <w:bookmarkEnd w:id="22"/>
    <w:bookmarkStart w:id="23" w:name="strategies-for-improvement"/>
    <w:p>
      <w:pPr>
        <w:pStyle w:val="Heading2"/>
      </w:pPr>
      <w:r>
        <w:t xml:space="preserve">Strategies for Improvement</w:t>
      </w:r>
    </w:p>
    <w:p>
      <w:pPr>
        <w:pStyle w:val="FirstParagraph"/>
      </w:pPr>
      <w:r>
        <w:t xml:space="preserve">To address these challenges, several strategies have been proposed or implemented. These include:</w:t>
      </w:r>
    </w:p>
    <w:p>
      <w:pPr>
        <w:numPr>
          <w:ilvl w:val="0"/>
          <w:numId w:val="1001"/>
        </w:numPr>
        <w:pStyle w:val="Compact"/>
      </w:pPr>
      <w:r>
        <w:rPr>
          <w:bCs/>
          <w:b/>
        </w:rPr>
        <w:t xml:space="preserve">Enhanced Training and Professional Development:</w:t>
      </w:r>
      <w:r>
        <w:t xml:space="preserve"> </w:t>
      </w:r>
      <w:r>
        <w:t xml:space="preserve">Police officers in Johannesburg require specialized training to handle high-crime environments while upholding ethical standards. This includes de-escalation techniques, human rights education, and anti-corruption protocols.</w:t>
      </w:r>
    </w:p>
    <w:p>
      <w:pPr>
        <w:numPr>
          <w:ilvl w:val="0"/>
          <w:numId w:val="1001"/>
        </w:numPr>
        <w:pStyle w:val="Compact"/>
      </w:pPr>
      <w:r>
        <w:rPr>
          <w:bCs/>
          <w:b/>
        </w:rPr>
        <w:t xml:space="preserve">Community Engagement Initiatives:</w:t>
      </w:r>
      <w:r>
        <w:t xml:space="preserve"> </w:t>
      </w:r>
      <w:r>
        <w:t xml:space="preserve">Strengthening partnerships between police departments and local communities is essential for fostering trust. Programs such as youth mentorship, crime awareness campaigns, and collaborative problem-solving forums have shown promise in reducing tensions.</w:t>
      </w:r>
    </w:p>
    <w:p>
      <w:pPr>
        <w:numPr>
          <w:ilvl w:val="0"/>
          <w:numId w:val="1001"/>
        </w:numPr>
        <w:pStyle w:val="Compact"/>
      </w:pPr>
      <w:r>
        <w:rPr>
          <w:bCs/>
          <w:b/>
        </w:rPr>
        <w:t xml:space="preserve">Tech-Driven Policing:</w:t>
      </w:r>
      <w:r>
        <w:t xml:space="preserve"> </w:t>
      </w:r>
      <w:r>
        <w:t xml:space="preserve">The integration of technology, such as body-worn cameras, data analytics for crime mapping, and digital reporting systems, can improve transparency and efficiency. Johannesburg has made strides in adopting smart policing solutions to combat organized crime networks.</w:t>
      </w:r>
    </w:p>
    <w:p>
      <w:pPr>
        <w:numPr>
          <w:ilvl w:val="0"/>
          <w:numId w:val="1001"/>
        </w:numPr>
        <w:pStyle w:val="Compact"/>
      </w:pPr>
      <w:r>
        <w:rPr>
          <w:bCs/>
          <w:b/>
        </w:rPr>
        <w:t xml:space="preserve">Institutional Reforms:</w:t>
      </w:r>
      <w:r>
        <w:t xml:space="preserve"> </w:t>
      </w:r>
      <w:r>
        <w:t xml:space="preserve">Addressing systemic corruption within the SAPS requires political will and independent oversight mechanisms. The establishment of specialized anti-corruption units and whistleblower protection policies is critical for long-term credibility.</w:t>
      </w:r>
    </w:p>
    <w:bookmarkEnd w:id="23"/>
    <w:bookmarkStart w:id="24" w:name="socio-cultural-and-political-dimensions"/>
    <w:p>
      <w:pPr>
        <w:pStyle w:val="Heading2"/>
      </w:pPr>
      <w:r>
        <w:t xml:space="preserve">Socio-Cultural and Political Dimensions</w:t>
      </w:r>
    </w:p>
    <w:p>
      <w:pPr>
        <w:pStyle w:val="FirstParagraph"/>
      </w:pPr>
      <w:r>
        <w:t xml:space="preserve">The role of police officers in Johannesburg cannot be divorced from the broader socio-political context of South Africa. The legacy of apartheid has left deep scars on societal trust in institutions, including the police. In post-apartheid South Africa, there is a dual mandate for the SAPS: to ensure public safety and to embody the principles of reconciliation and equity enshrined in the nation’s constitution. This requires police officers to be not only enforcers of law but also custodians of democratic values.</w:t>
      </w:r>
    </w:p>
    <w:bookmarkEnd w:id="24"/>
    <w:bookmarkStart w:id="25" w:name="implications-for-policy-and-practice"/>
    <w:p>
      <w:pPr>
        <w:pStyle w:val="Heading2"/>
      </w:pPr>
      <w:r>
        <w:t xml:space="preserve">Implications for Policy and Practice</w:t>
      </w:r>
    </w:p>
    <w:p>
      <w:pPr>
        <w:pStyle w:val="FirstParagraph"/>
      </w:pPr>
      <w:r>
        <w:t xml:space="preserve">The findings underscore the need for a holistic approach to policing in Johannesburg. Policymakers must prioritize funding for police infrastructure, community-based programs, and anti-corruption measures. Practitioners within the SAPS should be equipped with tools to address both immediate security threats and long-term social challenges. International best practices, such as those from Scandinavian countries or Latin American cities grappling with similar issues, could offer valuable insights.</w:t>
      </w:r>
    </w:p>
    <w:bookmarkEnd w:id="25"/>
    <w:bookmarkStart w:id="26" w:name="conclusion"/>
    <w:p>
      <w:pPr>
        <w:pStyle w:val="Heading2"/>
      </w:pPr>
      <w:r>
        <w:t xml:space="preserve">Conclusion</w:t>
      </w:r>
    </w:p>
    <w:p>
      <w:pPr>
        <w:pStyle w:val="FirstParagraph"/>
      </w:pPr>
      <w:r>
        <w:t xml:space="preserve">In conclusion, police officers in Johannesburg operate in a dynamic and challenging environment shaped by historical injustices, socio-economic inequalities, and the demands of a rapidly urbanizing society. Their role is indispensable to the city’s stability and development. By addressing institutional shortcomings, fostering community trust, and leveraging innovative strategies, South Africa can transform policing into a model of accountability, efficacy, and service to all citizens. This abstract highlights the urgent need for academic research and policy intervention to ensure that the police force in Johannesburg not only meets its operational goals but also contributes positively to the broader objectives of national development and social justice.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South Africa Johannesburg</dc:title>
  <dc:creator/>
  <cp:keywords/>
  <dcterms:created xsi:type="dcterms:W3CDTF">2026-07-24T15:43:22Z</dcterms:created>
  <dcterms:modified xsi:type="dcterms:W3CDTF">2026-07-24T15:43:22Z</dcterms:modified>
</cp:coreProperties>
</file>

<file path=docProps/custom.xml><?xml version="1.0" encoding="utf-8"?>
<Properties xmlns="http://schemas.openxmlformats.org/officeDocument/2006/custom-properties" xmlns:vt="http://schemas.openxmlformats.org/officeDocument/2006/docPropsVTypes"/>
</file>