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20" w:name="Xa68b4cee92f9d743a182e124d2b0f410dee421b"/>
    <w:p>
      <w:pPr>
        <w:pStyle w:val="Heading1"/>
      </w:pPr>
      <w:r>
        <w:t xml:space="preserve">Abstract Academic Document: The Role and Challenges of the Police Officer in Spain Valencia</w:t>
      </w:r>
    </w:p>
    <w:p>
      <w:pPr>
        <w:pStyle w:val="FirstParagraph"/>
      </w:pPr>
      <w:r>
        <w:rPr>
          <w:bCs/>
          <w:b/>
        </w:rPr>
        <w:t xml:space="preserve">Abstract academic:</w:t>
      </w:r>
    </w:p>
    <w:p>
      <w:pPr>
        <w:pStyle w:val="BodyText"/>
      </w:pPr>
      <w:r>
        <w:t xml:space="preserve">The role of the</w:t>
      </w:r>
      <w:r>
        <w:t xml:space="preserve"> </w:t>
      </w:r>
      <w:r>
        <w:rPr>
          <w:bCs/>
          <w:b/>
        </w:rPr>
        <w:t xml:space="preserve">Police Officer</w:t>
      </w:r>
      <w:r>
        <w:t xml:space="preserve"> </w:t>
      </w:r>
      <w:r>
        <w:t xml:space="preserve">in</w:t>
      </w:r>
      <w:r>
        <w:t xml:space="preserve"> </w:t>
      </w:r>
      <w:r>
        <w:rPr>
          <w:bCs/>
          <w:b/>
          <w:iCs/>
          <w:i/>
        </w:rPr>
        <w:t xml:space="preserve">Spain Valencia</w:t>
      </w:r>
      <w:r>
        <w:t xml:space="preserve"> </w:t>
      </w:r>
      <w:r>
        <w:t xml:space="preserve">is a multifaceted and critical component of public safety, law enforcement, and community engagement. This abstract academic document explores the unique responsibilities, challenges, and evolving dynamics faced by police officers operating within the autonomous region of Valencia, Spain. As a region characterized by its distinct cultural identity, economic vitality (driven by industries such as agriculture and tourism), and historical significance (home to UNESCO World Heritage sites like the City of Arts and Sciences), Valencia presents a complex environment for law enforcement. The document examines how police officers in this region navigate both traditional policing duties—such as crime prevention, traffic regulation, and emergency response—as well as emerging issues like digital surveillance, migration-related challenges, and community trust-building in a multicultural society.</w:t>
      </w:r>
    </w:p>
    <w:p>
      <w:pPr>
        <w:pStyle w:val="BodyText"/>
      </w:pPr>
      <w:r>
        <w:t xml:space="preserve">Spain’s national police force (Policía Nacional) operates under the authority of the Ministry of Interior but collaborates closely with regional forces like the</w:t>
      </w:r>
      <w:r>
        <w:t xml:space="preserve"> </w:t>
      </w:r>
      <w:r>
        <w:rPr>
          <w:iCs/>
          <w:i/>
        </w:rPr>
        <w:t xml:space="preserve">Cuerpo de Policía Local de Valencia</w:t>
      </w:r>
      <w:r>
        <w:t xml:space="preserve">, which handles local-level enforcement. In Valencia, police officers must balance adherence to national legal frameworks with localized needs, such as managing large-scale public events (e.g., Las Fallas festival), addressing urbanization pressures in cities like Valencia and Murcia, and responding to the region’s unique socioeconomic challenges. This document emphasizes the importance of cultural competence, bilingualism (Valencian/English), and technological adaptability for officers serving diverse populations.</w:t>
      </w:r>
    </w:p>
    <w:p>
      <w:pPr>
        <w:pStyle w:val="BodyText"/>
      </w:pPr>
      <w:r>
        <w:t xml:space="preserve">The</w:t>
      </w:r>
      <w:r>
        <w:t xml:space="preserve"> </w:t>
      </w:r>
      <w:r>
        <w:rPr>
          <w:bCs/>
          <w:b/>
        </w:rPr>
        <w:t xml:space="preserve">Police Officer</w:t>
      </w:r>
      <w:r>
        <w:t xml:space="preserve"> </w:t>
      </w:r>
      <w:r>
        <w:t xml:space="preserve">in</w:t>
      </w:r>
      <w:r>
        <w:t xml:space="preserve"> </w:t>
      </w:r>
      <w:r>
        <w:rPr>
          <w:bCs/>
          <w:b/>
          <w:iCs/>
          <w:i/>
        </w:rPr>
        <w:t xml:space="preserve">Spain Valencia</w:t>
      </w:r>
      <w:r>
        <w:t xml:space="preserve"> </w:t>
      </w:r>
      <w:r>
        <w:t xml:space="preserve">is not merely a law enforcement agent but also a mediator between the state and the public. Their duties extend beyond criminal investigations to include community outreach, disaster response, and promoting social cohesion. In recent years, Valencia’s police have been tasked with addressing issues such as rising cybercrime (linked to the region’s tech industry), domestic violence in urban centers, and ensuring safety during large-scale events like Formula 1 races held in the region. These responsibilities require officers to be trained in advanced forensic techniques, crisis management, and intercultural communication.</w:t>
      </w:r>
    </w:p>
    <w:p>
      <w:pPr>
        <w:pStyle w:val="BodyText"/>
      </w:pPr>
      <w:r>
        <w:t xml:space="preserve">A key challenge for</w:t>
      </w:r>
      <w:r>
        <w:t xml:space="preserve"> </w:t>
      </w:r>
      <w:r>
        <w:rPr>
          <w:bCs/>
          <w:b/>
        </w:rPr>
        <w:t xml:space="preserve">Police Officers</w:t>
      </w:r>
      <w:r>
        <w:t xml:space="preserve"> </w:t>
      </w:r>
      <w:r>
        <w:t xml:space="preserve">in</w:t>
      </w:r>
      <w:r>
        <w:t xml:space="preserve"> </w:t>
      </w:r>
      <w:r>
        <w:rPr>
          <w:bCs/>
          <w:b/>
          <w:iCs/>
          <w:i/>
        </w:rPr>
        <w:t xml:space="preserve">Spain Valencia</w:t>
      </w:r>
      <w:r>
        <w:t xml:space="preserve"> </w:t>
      </w:r>
      <w:r>
        <w:t xml:space="preserve">is maintaining public trust amid societal shifts. The 2021 protests against police brutality across Spain have heightened scrutiny of law enforcement practices. In Valencia, officers must navigate this tension by adopting transparent policing strategies, such as body-worn cameras and community-led initiatives to reduce crime. Additionally, the integration of migrant populations—particularly from North Africa and Eastern Europe—has necessitated specialized training in anti-discrimination protocols and language support for non-Spanish speakers.</w:t>
      </w:r>
    </w:p>
    <w:p>
      <w:pPr>
        <w:pStyle w:val="BodyText"/>
      </w:pPr>
      <w:r>
        <w:t xml:space="preserve">The academic analysis of this topic also highlights the role of technology in modern policing. Valencia’s police department has invested in AI-driven surveillance systems, predictive analytics for crime prevention, and mobile apps to enhance citizen engagement. However, these advancements raise ethical questions about privacy rights and the potential for algorithmic bias. The</w:t>
      </w:r>
      <w:r>
        <w:t xml:space="preserve"> </w:t>
      </w:r>
      <w:r>
        <w:rPr>
          <w:bCs/>
          <w:b/>
        </w:rPr>
        <w:t xml:space="preserve">Police Officer</w:t>
      </w:r>
      <w:r>
        <w:t xml:space="preserve"> </w:t>
      </w:r>
      <w:r>
        <w:t xml:space="preserve">must therefore balance innovation with adherence to Spain’s constitutional protections of civil liberties.</w:t>
      </w:r>
    </w:p>
    <w:p>
      <w:pPr>
        <w:pStyle w:val="BodyText"/>
      </w:pPr>
      <w:r>
        <w:t xml:space="preserve">Educational and training programs for</w:t>
      </w:r>
      <w:r>
        <w:t xml:space="preserve"> </w:t>
      </w:r>
      <w:r>
        <w:rPr>
          <w:bCs/>
          <w:b/>
        </w:rPr>
        <w:t xml:space="preserve">Police Officers</w:t>
      </w:r>
      <w:r>
        <w:t xml:space="preserve"> </w:t>
      </w:r>
      <w:r>
        <w:t xml:space="preserve">in</w:t>
      </w:r>
      <w:r>
        <w:t xml:space="preserve"> </w:t>
      </w:r>
      <w:r>
        <w:rPr>
          <w:bCs/>
          <w:b/>
          <w:iCs/>
          <w:i/>
        </w:rPr>
        <w:t xml:space="preserve">Spain Valencia</w:t>
      </w:r>
      <w:r>
        <w:t xml:space="preserve"> </w:t>
      </w:r>
      <w:r>
        <w:t xml:space="preserve">are rigorous, requiring candidates to complete a minimum of four years of university study in criminology or law, followed by practical training at the National Police Academy. Specialized units, such as the</w:t>
      </w:r>
      <w:r>
        <w:t xml:space="preserve"> </w:t>
      </w:r>
      <w:r>
        <w:rPr>
          <w:iCs/>
          <w:i/>
        </w:rPr>
        <w:t xml:space="preserve">Policía Local de València</w:t>
      </w:r>
      <w:r>
        <w:t xml:space="preserve">, offer further training in areas like crowd control during festivals and emergency medical response. Officers are also encouraged to pursue continuous education in emerging fields like digital forensics and conflict de-escalation techniques.</w:t>
      </w:r>
    </w:p>
    <w:p>
      <w:pPr>
        <w:pStyle w:val="BodyText"/>
      </w:pPr>
      <w:r>
        <w:t xml:space="preserve">The document also addresses the socio-political context of policing in Valencia. The region’s status as a semi-autonomous community grants its local police force considerable independence, but this autonomy is occasionally contested by national authorities. For instance, debates have arisen over the jurisdictional boundaries between Policia Nacional and Policía Local during cross-border crimes or large-scale emergencies. Such disputes underscore the need for inter-agency collaboration and clear legal guidelines to avoid duplication of efforts.</w:t>
      </w:r>
    </w:p>
    <w:p>
      <w:pPr>
        <w:pStyle w:val="BodyText"/>
      </w:pPr>
      <w:r>
        <w:t xml:space="preserve">Furthermore, the</w:t>
      </w:r>
      <w:r>
        <w:t xml:space="preserve"> </w:t>
      </w:r>
      <w:r>
        <w:rPr>
          <w:bCs/>
          <w:b/>
        </w:rPr>
        <w:t xml:space="preserve">Police Officer</w:t>
      </w:r>
      <w:r>
        <w:t xml:space="preserve"> </w:t>
      </w:r>
      <w:r>
        <w:t xml:space="preserve">in</w:t>
      </w:r>
      <w:r>
        <w:t xml:space="preserve"> </w:t>
      </w:r>
      <w:r>
        <w:rPr>
          <w:bCs/>
          <w:b/>
          <w:iCs/>
          <w:i/>
        </w:rPr>
        <w:t xml:space="preserve">Spain Valencia</w:t>
      </w:r>
      <w:r>
        <w:t xml:space="preserve"> </w:t>
      </w:r>
      <w:r>
        <w:t xml:space="preserve">must contend with environmental challenges. The region’s Mediterranean climate, coupled with its coastal geography (e.g., beaches in Benidorm), necessitates specialized training for natural disaster response (e.g., wildfires or tsunamis). Additionally, the increasing prevalence of environmental crimes—such as illegal fishing or pollution—requires officers to collaborate with agencies focused on ecological preservation.</w:t>
      </w:r>
    </w:p>
    <w:p>
      <w:pPr>
        <w:pStyle w:val="BodyText"/>
      </w:pPr>
      <w:r>
        <w:t xml:space="preserve">In conclusion, the</w:t>
      </w:r>
      <w:r>
        <w:t xml:space="preserve"> </w:t>
      </w:r>
      <w:r>
        <w:rPr>
          <w:bCs/>
          <w:b/>
        </w:rPr>
        <w:t xml:space="preserve">Police Officer</w:t>
      </w:r>
      <w:r>
        <w:t xml:space="preserve"> </w:t>
      </w:r>
      <w:r>
        <w:t xml:space="preserve">in</w:t>
      </w:r>
      <w:r>
        <w:t xml:space="preserve"> </w:t>
      </w:r>
      <w:r>
        <w:rPr>
          <w:bCs/>
          <w:b/>
          <w:iCs/>
          <w:i/>
        </w:rPr>
        <w:t xml:space="preserve">Spain Valencia</w:t>
      </w:r>
      <w:r>
        <w:t xml:space="preserve"> </w:t>
      </w:r>
      <w:r>
        <w:t xml:space="preserve">represents a dynamic profession shaped by local cultural traditions, economic demands, and globalized challenges. Their role extends beyond traditional law enforcement to include community empowerment, technological adaptation, and ethical leadership. As Valencia continues to evolve as a hub of innovation and tourism, the police force must remain agile in its approach to public safety while upholding the principles of justice and equality enshrined in Spain’s democratic framework.</w:t>
      </w:r>
    </w:p>
    <w:p>
      <w:pPr>
        <w:pStyle w:val="BodyText"/>
      </w:pPr>
      <w:r>
        <w:rPr>
          <w:bCs/>
          <w:b/>
        </w:rPr>
        <w:t xml:space="preserve">Keywords:</w:t>
      </w:r>
      <w:r>
        <w:t xml:space="preserve"> </w:t>
      </w:r>
      <w:r>
        <w:t xml:space="preserve">Police Officer, Spain Valencia, Public Safety, Community Policing, Law Enforcement.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Spain Valencia</dc:title>
  <dc:creator/>
  <cp:keywords/>
  <dcterms:created xsi:type="dcterms:W3CDTF">2026-07-21T07:30:42Z</dcterms:created>
  <dcterms:modified xsi:type="dcterms:W3CDTF">2026-07-21T07:30:42Z</dcterms:modified>
</cp:coreProperties>
</file>

<file path=docProps/custom.xml><?xml version="1.0" encoding="utf-8"?>
<Properties xmlns="http://schemas.openxmlformats.org/officeDocument/2006/custom-properties" xmlns:vt="http://schemas.openxmlformats.org/officeDocument/2006/docPropsVTypes"/>
</file>