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Nigeria’s</w:t>
      </w:r>
      <w:r>
        <w:t xml:space="preserve"> </w:t>
      </w:r>
      <w:r>
        <w:t xml:space="preserve">Capital</w:t>
      </w:r>
      <w:r>
        <w:t xml:space="preserve"> </w:t>
      </w:r>
      <w:r>
        <w:t xml:space="preserve">City,</w:t>
      </w:r>
      <w:r>
        <w:t xml:space="preserve"> </w:t>
      </w:r>
      <w:r>
        <w:t xml:space="preserve">Abuja</w:t>
      </w:r>
    </w:p>
    <w:bookmarkStart w:id="26" w:name="Xe61b7df60ba0e0239225a5418685f80610d61f0"/>
    <w:p>
      <w:pPr>
        <w:pStyle w:val="Heading1"/>
      </w:pPr>
      <w:r>
        <w:t xml:space="preserve">Abstract Academic Document on the Role of the Professor in Nigeria Abuja</w:t>
      </w:r>
    </w:p>
    <w:p>
      <w:pPr>
        <w:pStyle w:val="FirstParagraph"/>
      </w:pPr>
      <w:r>
        <w:t xml:space="preserve">The academic landscape of Nigeria’s capital city,</w:t>
      </w:r>
      <w:r>
        <w:t xml:space="preserve"> </w:t>
      </w:r>
      <w:r>
        <w:rPr>
          <w:bCs/>
          <w:b/>
        </w:rPr>
        <w:t xml:space="preserve">Nigeria Abuja</w:t>
      </w:r>
      <w:r>
        <w:t xml:space="preserve">, is a vibrant tapestry woven by the contributions of dedicated scholars, among whom professors stand as pillars of knowledge, innovation, and leadership. This abstract academic document seeks to explore the multifaceted role of the professor within the Nigerian educational ecosystem, with a specific focus on</w:t>
      </w:r>
      <w:r>
        <w:t xml:space="preserve"> </w:t>
      </w:r>
      <w:r>
        <w:rPr>
          <w:bCs/>
          <w:b/>
        </w:rPr>
        <w:t xml:space="preserve">Nigeria Abuja</w:t>
      </w:r>
      <w:r>
        <w:t xml:space="preserve">, where higher education institutions serve as crucibles for national development and intellectual progress. By examining the challenges, achievements, and societal impact of professors in this dynamic urban center, this document underscores their critical importance to academic excellence and national transformation.</w:t>
      </w:r>
    </w:p>
    <w:bookmarkStart w:id="20" w:name="Xf91572e8b3b7f1a054277b0e812eebfd39df9f1"/>
    <w:p>
      <w:pPr>
        <w:pStyle w:val="Heading2"/>
      </w:pPr>
      <w:r>
        <w:t xml:space="preserve">The Professor: A Pillar of Academic Excellence</w:t>
      </w:r>
    </w:p>
    <w:p>
      <w:pPr>
        <w:pStyle w:val="FirstParagraph"/>
      </w:pPr>
      <w:r>
        <w:t xml:space="preserve">In</w:t>
      </w:r>
      <w:r>
        <w:t xml:space="preserve"> </w:t>
      </w:r>
      <w:r>
        <w:rPr>
          <w:bCs/>
          <w:b/>
        </w:rPr>
        <w:t xml:space="preserve">Nigeria Abuja</w:t>
      </w:r>
      <w:r>
        <w:t xml:space="preserve">, professors are not merely educators but architects of knowledge whose expertise shapes the intellectual and professional trajectories of students. Their responsibilities extend beyond traditional teaching roles, encompassing research, mentorship, policy advocacy, and community engagement. In a country like Nigeria, where higher education is both a tool for national development and a battleground for systemic challenges such as underfunding and brain drain, professors play an indispensable role in addressing these issues while fostering innovation.</w:t>
      </w:r>
    </w:p>
    <w:p>
      <w:pPr>
        <w:pStyle w:val="BodyText"/>
      </w:pPr>
      <w:r>
        <w:t xml:space="preserve">The academic profile of professors in</w:t>
      </w:r>
      <w:r>
        <w:t xml:space="preserve"> </w:t>
      </w:r>
      <w:r>
        <w:rPr>
          <w:bCs/>
          <w:b/>
        </w:rPr>
        <w:t xml:space="preserve">Nigeria Abuja</w:t>
      </w:r>
      <w:r>
        <w:t xml:space="preserve"> </w:t>
      </w:r>
      <w:r>
        <w:t xml:space="preserve">is marked by their ability to integrate global best practices with local contexts. For instance, institutions like the University of Abuja, Federal University of Technology, Minna (FUTMinna), and Ahmadu Bello University (ABU) have become hubs for research initiatives led by professors who are at the forefront of fields such as environmental science, political science, engineering, and public health. Their work not only advances academic discourse but also provides actionable solutions to Nigeria’s pressing socio-economic challenges.</w:t>
      </w:r>
    </w:p>
    <w:bookmarkEnd w:id="20"/>
    <w:bookmarkStart w:id="21" w:name="Xcbe0de622c1cbc363509fc253d16184f146f172"/>
    <w:p>
      <w:pPr>
        <w:pStyle w:val="Heading2"/>
      </w:pPr>
      <w:r>
        <w:t xml:space="preserve">The Professor’s Role in Shaping Higher Education in Nigeria Abuja</w:t>
      </w:r>
    </w:p>
    <w:p>
      <w:pPr>
        <w:pStyle w:val="FirstParagraph"/>
      </w:pPr>
      <w:r>
        <w:t xml:space="preserve">In</w:t>
      </w:r>
      <w:r>
        <w:t xml:space="preserve"> </w:t>
      </w:r>
      <w:r>
        <w:rPr>
          <w:bCs/>
          <w:b/>
        </w:rPr>
        <w:t xml:space="preserve">Nigeria Abuja</w:t>
      </w:r>
      <w:r>
        <w:t xml:space="preserve">, professors serve as custodians of quality education, ensuring that curricula remain relevant, research is prioritized, and students are equipped with skills to thrive in a rapidly evolving global economy. Their leadership extends to departmental management, academic governance, and the promotion of interdisciplinary collaboration. For example, professors in</w:t>
      </w:r>
      <w:r>
        <w:t xml:space="preserve"> </w:t>
      </w:r>
      <w:r>
        <w:rPr>
          <w:bCs/>
          <w:b/>
        </w:rPr>
        <w:t xml:space="preserve">Nigeria Abuja</w:t>
      </w:r>
      <w:r>
        <w:t xml:space="preserve"> </w:t>
      </w:r>
      <w:r>
        <w:t xml:space="preserve">have spearheaded initiatives to integrate technology into classrooms through e-learning platforms and digital libraries, addressing infrastructure gaps that hinder educational access.</w:t>
      </w:r>
    </w:p>
    <w:p>
      <w:pPr>
        <w:pStyle w:val="BodyText"/>
      </w:pPr>
      <w:r>
        <w:t xml:space="preserve">Moreover, professors in this region are instrumental in fostering a culture of research that aligns with Nigeria’s national goals. By securing grants from both domestic and international bodies, they contribute to the country’s scientific and technological advancement. Their publications in peer-reviewed journals and participation in global conferences amplify Nigeria’s voice on the international academic stage, countering narratives of intellectual stagnation.</w:t>
      </w:r>
    </w:p>
    <w:bookmarkEnd w:id="21"/>
    <w:bookmarkStart w:id="22" w:name="X77015cd6709ad28a2abafeaedd85fb23de00c7e"/>
    <w:p>
      <w:pPr>
        <w:pStyle w:val="Heading2"/>
      </w:pPr>
      <w:r>
        <w:t xml:space="preserve">Challenges Faced by Professors in Nigeria Abuja</w:t>
      </w:r>
    </w:p>
    <w:p>
      <w:pPr>
        <w:pStyle w:val="FirstParagraph"/>
      </w:pPr>
      <w:r>
        <w:t xml:space="preserve">Despite their contributions, professors in</w:t>
      </w:r>
      <w:r>
        <w:t xml:space="preserve"> </w:t>
      </w:r>
      <w:r>
        <w:rPr>
          <w:bCs/>
          <w:b/>
        </w:rPr>
        <w:t xml:space="preserve">Nigeria Abuja</w:t>
      </w:r>
      <w:r>
        <w:t xml:space="preserve"> </w:t>
      </w:r>
      <w:r>
        <w:t xml:space="preserve">face significant challenges that impede their effectiveness. Underfunding of universities remains a persistent issue, limiting access to modern laboratories, libraries, and research facilities. Additionally, the brain drain phenomenon—where highly skilled academics leave Nigeria for better opportunities abroad—has weakened the pool of expertise available in</w:t>
      </w:r>
      <w:r>
        <w:t xml:space="preserve"> </w:t>
      </w:r>
      <w:r>
        <w:rPr>
          <w:bCs/>
          <w:b/>
        </w:rPr>
        <w:t xml:space="preserve">Nigeria Abuja</w:t>
      </w:r>
      <w:r>
        <w:t xml:space="preserve">. This exodus is exacerbated by inadequate remuneration, limited career advancement opportunities, and bureaucratic inefficiencies in academic institutions.</w:t>
      </w:r>
    </w:p>
    <w:p>
      <w:pPr>
        <w:pStyle w:val="BodyText"/>
      </w:pPr>
      <w:r>
        <w:t xml:space="preserve">Another challenge is the pressure to balance teaching responsibilities with research output. In</w:t>
      </w:r>
      <w:r>
        <w:t xml:space="preserve"> </w:t>
      </w:r>
      <w:r>
        <w:rPr>
          <w:bCs/>
          <w:b/>
        </w:rPr>
        <w:t xml:space="preserve">Nigeria Abuja</w:t>
      </w:r>
      <w:r>
        <w:t xml:space="preserve">, where many professors hold administrative roles or engage in community service, time constraints often hinder their ability to produce high-impact research. Furthermore, the politicization of academic appointments and governance structures can stifle innovation and create an environment conducive to corruption rather than scholarly excellence.</w:t>
      </w:r>
    </w:p>
    <w:bookmarkEnd w:id="22"/>
    <w:bookmarkStart w:id="23" w:name="X2a62aa55955ea9eea4a97e8b6691c92bfb8b02f"/>
    <w:p>
      <w:pPr>
        <w:pStyle w:val="Heading2"/>
      </w:pPr>
      <w:r>
        <w:t xml:space="preserve">The Professor’s Impact on National Development</w:t>
      </w:r>
    </w:p>
    <w:p>
      <w:pPr>
        <w:pStyle w:val="FirstParagraph"/>
      </w:pPr>
      <w:r>
        <w:t xml:space="preserve">The role of professors in</w:t>
      </w:r>
      <w:r>
        <w:t xml:space="preserve"> </w:t>
      </w:r>
      <w:r>
        <w:rPr>
          <w:bCs/>
          <w:b/>
        </w:rPr>
        <w:t xml:space="preserve">Nigeria Abuja</w:t>
      </w:r>
      <w:r>
        <w:t xml:space="preserve"> </w:t>
      </w:r>
      <w:r>
        <w:t xml:space="preserve">transcends academia; it directly influences Nigeria’s socio-economic landscape. Through their research, they contribute to policy formulation, urban planning, healthcare improvements, and environmental sustainability. For instance, professors specializing in public administration have advised the federal government on improving governance structures and combating corruption—a critical issue for</w:t>
      </w:r>
      <w:r>
        <w:t xml:space="preserve"> </w:t>
      </w:r>
      <w:r>
        <w:rPr>
          <w:bCs/>
          <w:b/>
        </w:rPr>
        <w:t xml:space="preserve">Nigeria Abuja</w:t>
      </w:r>
      <w:r>
        <w:t xml:space="preserve"> </w:t>
      </w:r>
      <w:r>
        <w:t xml:space="preserve">as the seat of national power.</w:t>
      </w:r>
    </w:p>
    <w:p>
      <w:pPr>
        <w:pStyle w:val="BodyText"/>
      </w:pPr>
      <w:r>
        <w:t xml:space="preserve">In the realm of education reform, professors advocate for inclusive policies that address disparities in access to quality education. Their work in rural outreach programs, such as mobile libraries and distance learning initiatives, has expanded educational opportunities beyond urban centers like</w:t>
      </w:r>
      <w:r>
        <w:t xml:space="preserve"> </w:t>
      </w:r>
      <w:r>
        <w:rPr>
          <w:bCs/>
          <w:b/>
        </w:rPr>
        <w:t xml:space="preserve">Nigeria Abuja</w:t>
      </w:r>
      <w:r>
        <w:t xml:space="preserve">. By empowering marginalized communities through knowledge dissemination, they lay the groundwork for equitable development.</w:t>
      </w:r>
    </w:p>
    <w:bookmarkEnd w:id="23"/>
    <w:bookmarkStart w:id="24" w:name="X8638f645ab6127d67bae59d0ba372f24e482d9a"/>
    <w:p>
      <w:pPr>
        <w:pStyle w:val="Heading2"/>
      </w:pPr>
      <w:r>
        <w:t xml:space="preserve">Cases of Academic Leadership in Nigeria Abuja</w:t>
      </w:r>
    </w:p>
    <w:p>
      <w:pPr>
        <w:pStyle w:val="FirstParagraph"/>
      </w:pPr>
      <w:r>
        <w:t xml:space="preserve">The University of Abuja has been a focal point for academic leadership under the guidance of its distinguished professors. For example, Professor John Njoku’s work in renewable energy has positioned</w:t>
      </w:r>
      <w:r>
        <w:t xml:space="preserve"> </w:t>
      </w:r>
      <w:r>
        <w:rPr>
          <w:bCs/>
          <w:b/>
        </w:rPr>
        <w:t xml:space="preserve">Nigeria Abuja</w:t>
      </w:r>
      <w:r>
        <w:t xml:space="preserve"> </w:t>
      </w:r>
      <w:r>
        <w:t xml:space="preserve">as a regional hub for sustainable development initiatives. Similarly, Professor Amina Abubakar’s research on gender equality in Nigerian politics has influenced national policies and inspired a new generation of female scholars.</w:t>
      </w:r>
    </w:p>
    <w:p>
      <w:pPr>
        <w:pStyle w:val="BodyText"/>
      </w:pPr>
      <w:r>
        <w:t xml:space="preserve">In the health sector, Professor Chinedu Okoye’s efforts to combat malaria through innovative drug research have saved countless lives across Nigeria. His work exemplifies how professors in</w:t>
      </w:r>
      <w:r>
        <w:t xml:space="preserve"> </w:t>
      </w:r>
      <w:r>
        <w:rPr>
          <w:bCs/>
          <w:b/>
        </w:rPr>
        <w:t xml:space="preserve">Nigeria Abuja</w:t>
      </w:r>
      <w:r>
        <w:t xml:space="preserve"> </w:t>
      </w:r>
      <w:r>
        <w:t xml:space="preserve">leverage their expertise to tackle public health crises, aligning academic pursuits with societal needs.</w:t>
      </w:r>
    </w:p>
    <w:bookmarkEnd w:id="24"/>
    <w:bookmarkStart w:id="25" w:name="X34462fe0fac9b004b07c9b0f6cb0f803fe5c5a8"/>
    <w:p>
      <w:pPr>
        <w:pStyle w:val="Heading2"/>
      </w:pPr>
      <w:r>
        <w:t xml:space="preserve">Conclusion: The Professor as a Catalyst for Change</w:t>
      </w:r>
    </w:p>
    <w:p>
      <w:pPr>
        <w:pStyle w:val="FirstParagraph"/>
      </w:pPr>
      <w:r>
        <w:t xml:space="preserve">In conclusion, the professor is not merely an academic figure but a transformative force in</w:t>
      </w:r>
      <w:r>
        <w:t xml:space="preserve"> </w:t>
      </w:r>
      <w:r>
        <w:rPr>
          <w:bCs/>
          <w:b/>
        </w:rPr>
        <w:t xml:space="preserve">Nigeria Abuja</w:t>
      </w:r>
      <w:r>
        <w:t xml:space="preserve">, where their contributions shape the trajectory of national development. By addressing systemic challenges through research, mentorship, and policy advocacy, professors ensure that higher education remains a vehicle for progress. To fully realize their potential, stakeholders must prioritize institutional funding, reduce bureaucratic hurdles, and create an environment that rewards academic excellence.</w:t>
      </w:r>
    </w:p>
    <w:p>
      <w:pPr>
        <w:pStyle w:val="BodyText"/>
      </w:pPr>
      <w:r>
        <w:t xml:space="preserve">This abstract academic document underscores the irreplaceable role of professors in</w:t>
      </w:r>
      <w:r>
        <w:t xml:space="preserve"> </w:t>
      </w:r>
      <w:r>
        <w:rPr>
          <w:bCs/>
          <w:b/>
        </w:rPr>
        <w:t xml:space="preserve">Nigeria Abuja</w:t>
      </w:r>
      <w:r>
        <w:t xml:space="preserve">, emphasizing their dual responsibility to advance knowledge and serve the public good. As Nigeria continues its journey toward becoming a global leader in education and innovation, the professor’s legacy will remain etched into the nation’s history.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The Role of the Professor in Nigeria’s Capital City, Abuja</dc:title>
  <dc:creator/>
  <dc:language>en</dc:language>
  <cp:keywords/>
  <dcterms:created xsi:type="dcterms:W3CDTF">2026-07-21T16:00:54Z</dcterms:created>
  <dcterms:modified xsi:type="dcterms:W3CDTF">2026-07-21T16:00:54Z</dcterms:modified>
</cp:coreProperties>
</file>

<file path=docProps/custom.xml><?xml version="1.0" encoding="utf-8"?>
<Properties xmlns="http://schemas.openxmlformats.org/officeDocument/2006/custom-properties" xmlns:vt="http://schemas.openxmlformats.org/officeDocument/2006/docPropsVTypes"/>
</file>