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Dr.</w:t>
      </w:r>
      <w:r>
        <w:t xml:space="preserve"> </w:t>
      </w:r>
      <w:r>
        <w:t xml:space="preserve">[Name]</w:t>
      </w:r>
      <w:r>
        <w:t xml:space="preserve"> </w:t>
      </w:r>
      <w:r>
        <w:t xml:space="preserve">-</w:t>
      </w:r>
      <w:r>
        <w:t xml:space="preserve"> </w:t>
      </w:r>
      <w:r>
        <w:t xml:space="preserve">Philippines</w:t>
      </w:r>
      <w:r>
        <w:t xml:space="preserve"> </w:t>
      </w:r>
      <w:r>
        <w:t xml:space="preserve">Manila</w:t>
      </w:r>
    </w:p>
    <w:p>
      <w:pPr>
        <w:pStyle w:val="FirstParagraph"/>
      </w:pPr>
      <w:r>
        <w:t xml:space="preserve">```html</w:t>
      </w:r>
    </w:p>
    <w:bookmarkStart w:id="25" w:name="Xba8aa66c4bfd33fd0cd5d4e8e2d0836a1907829"/>
    <w:p>
      <w:pPr>
        <w:pStyle w:val="Heading1"/>
      </w:pPr>
      <w:r>
        <w:t xml:space="preserve">Abstract Academic Document: The Role and Impact of Professor Dr. [Name] in the Philippines Manila Academic Landscape</w:t>
      </w:r>
    </w:p>
    <w:p>
      <w:pPr>
        <w:pStyle w:val="FirstParagraph"/>
      </w:pPr>
      <w:r>
        <w:t xml:space="preserve">In the vibrant academic ecosystem of the Philippines Manila, where educational institutions serve as pillars of innovation and cultural preservation, the role of a professor transcends traditional pedagogy. This abstract academic document explores the multifaceted contributions of Professor Dr. [Name], a distinguished scholar whose work has significantly shaped higher education in Manila. Through interdisciplinary research, community engagement, and mentorship, Professor Dr. [Name] exemplifies the transformative power of academia in addressing regional challenges while fostering global relevance.</w:t>
      </w:r>
    </w:p>
    <w:bookmarkStart w:id="20" w:name="X327fdb10634f9992f9ef03cd3dcc69f8606364e"/>
    <w:p>
      <w:pPr>
        <w:pStyle w:val="Heading2"/>
      </w:pPr>
      <w:r>
        <w:t xml:space="preserve">Academic Leadership and Research Excellence</w:t>
      </w:r>
    </w:p>
    <w:p>
      <w:pPr>
        <w:pStyle w:val="FirstParagraph"/>
      </w:pPr>
      <w:r>
        <w:t xml:space="preserve">Professor Dr. [Name], currently affiliated with [University/Institution Name] in the Philippines Manila, has carved a niche as a thought leader in their field of expertise, which includes [insert field(s) e.g., environmental science, public health, or social sciences]. Their academic journey began with foundational studies at [relevant university], where they developed a passion for [specific research interest]. Over the past [X] years, Professor Dr. [Name] has published extensively in reputable journals and presented at international conferences, establishing themselves as a global authority on topics such as [list key research areas].</w:t>
      </w:r>
    </w:p>
    <w:p>
      <w:pPr>
        <w:pStyle w:val="BodyText"/>
      </w:pPr>
      <w:r>
        <w:t xml:space="preserve">In Manila, a city grappling with urbanization challenges like traffic congestion, environmental degradation, and socio-economic disparities, Professor Dr. [Name]'s work is particularly pertinent. For instance, their research on [specific topic e.g., sustainable urban planning or climate resilience] has informed policy frameworks adopted by local governments in the Philippines Manila region. By integrating fieldwork with theoretical analysis, they have provided actionable solutions to issues that directly affect Manila’s population, such as [insert example e.g., air pollution mitigation or disaster risk reduction].</w:t>
      </w:r>
    </w:p>
    <w:bookmarkEnd w:id="20"/>
    <w:bookmarkStart w:id="21" w:name="Xd3a9c5e1da23f651c695b6e8bd3319894ad11fc"/>
    <w:p>
      <w:pPr>
        <w:pStyle w:val="Heading2"/>
      </w:pPr>
      <w:r>
        <w:t xml:space="preserve">Interdisciplinary Collaboration and Institutional Impact</w:t>
      </w:r>
    </w:p>
    <w:p>
      <w:pPr>
        <w:pStyle w:val="FirstParagraph"/>
      </w:pPr>
      <w:r>
        <w:t xml:space="preserve">A hallmark of Professor Dr. [Name]’s career is their commitment to interdisciplinary collaboration. At the Philippines Manila-based institution they lead, they have spearheaded initiatives that bridge academia with industry, government, and non-governmental organizations (NGOs). For example, their partnership with [local organization or agency] resulted in a groundbreaking project on [describe project], which addressed [specific problem]. This work not only enhanced the university’s reputation but also positioned Manila as a hub for innovation in [relevant field].</w:t>
      </w:r>
    </w:p>
    <w:p>
      <w:pPr>
        <w:pStyle w:val="BodyText"/>
      </w:pPr>
      <w:r>
        <w:t xml:space="preserve">Professor Dr. [Name] has also been instrumental in fostering academic partnerships between Philippine institutions and international universities, particularly those in Asia-Pacific regions. Through exchange programs and collaborative research grants, they have facilitated knowledge transfer that aligns with the Philippines Manila’s goal of becoming a regional center for higher education excellence.</w:t>
      </w:r>
    </w:p>
    <w:bookmarkEnd w:id="21"/>
    <w:bookmarkStart w:id="22" w:name="X80694ae9d0d29b3959b15e521254429ee30f921"/>
    <w:p>
      <w:pPr>
        <w:pStyle w:val="Heading2"/>
      </w:pPr>
      <w:r>
        <w:t xml:space="preserve">Community Engagement and Social Responsibility</w:t>
      </w:r>
    </w:p>
    <w:p>
      <w:pPr>
        <w:pStyle w:val="FirstParagraph"/>
      </w:pPr>
      <w:r>
        <w:t xml:space="preserve">Beyond their scholarly achievements, Professor Dr. [Name] is deeply committed to community engagement in the Philippines Manila context. They have led outreach programs aimed at empowering underprivileged communities through education and skill development. One notable initiative, [insert program name], provided free workshops on [specific topic e.g., digital literacy or sustainable agriculture] to thousands of residents in Manila’s informal settler communities. These efforts reflect their belief that academia must serve as a vehicle for social equity.</w:t>
      </w:r>
    </w:p>
    <w:p>
      <w:pPr>
        <w:pStyle w:val="BodyText"/>
      </w:pPr>
      <w:r>
        <w:t xml:space="preserve">Additionally, Professor Dr. [Name] has mentored numerous students from Manila and across the Philippines, many of whom have gone on to become leaders in their respective fields. Their mentorship philosophy emphasizes not only academic rigor but also ethical responsibility and civic engagement—principles that resonate deeply with Manila’s diverse population.</w:t>
      </w:r>
    </w:p>
    <w:bookmarkEnd w:id="22"/>
    <w:bookmarkStart w:id="23" w:name="challenges-and-future-directions"/>
    <w:p>
      <w:pPr>
        <w:pStyle w:val="Heading2"/>
      </w:pPr>
      <w:r>
        <w:t xml:space="preserve">Challenges and Future Directions</w:t>
      </w:r>
    </w:p>
    <w:p>
      <w:pPr>
        <w:pStyle w:val="FirstParagraph"/>
      </w:pPr>
      <w:r>
        <w:t xml:space="preserve">Despite their achievements, Professor Dr. [Name] acknowledges the challenges inherent in academic work within the Philippines Manila context. These include navigating bureaucratic hurdles, securing funding for long-term research projects, and ensuring equitable access to education in a rapidly urbanizing city. They advocate for increased government investment in STEM education and sustainable infrastructure to address these issues.</w:t>
      </w:r>
    </w:p>
    <w:p>
      <w:pPr>
        <w:pStyle w:val="BodyText"/>
      </w:pPr>
      <w:r>
        <w:t xml:space="preserve">Looking ahead, Professor Dr. [Name] envisions expanding their research into emerging areas such as [insert future research interest e.g., AI ethics or renewable energy systems]. They also aim to strengthen Manila’s academic networks by creating a regional think tank focused on urban development and environmental sustainability.</w:t>
      </w:r>
    </w:p>
    <w:bookmarkEnd w:id="23"/>
    <w:bookmarkStart w:id="24" w:name="conclusion"/>
    <w:p>
      <w:pPr>
        <w:pStyle w:val="Heading2"/>
      </w:pPr>
      <w:r>
        <w:t xml:space="preserve">Conclusion</w:t>
      </w:r>
    </w:p>
    <w:p>
      <w:pPr>
        <w:pStyle w:val="FirstParagraph"/>
      </w:pPr>
      <w:r>
        <w:t xml:space="preserve">In summary, Professor Dr. [Name]’s contributions to academia in the Philippines Manila are multifaceted and far-reaching. Through rigorous research, innovative pedagogy, and unwavering community engagement, they have redefined the role of a professor as not just an educator but a catalyst for societal change. Their work serves as a model for academic leaders across Manila and beyond, demonstrating that education can be both transformative and deeply rooted in local needs. As Manila continues to evolve, the legacy of Professor Dr. [Name] will undoubtedly shape its academic and social trajectory for generations to come.</w:t>
      </w:r>
    </w:p>
    <w:p>
      <w:pPr>
        <w:pStyle w:val="BodyText"/>
      </w:pPr>
      <w:r>
        <w:t xml:space="preserve">This abstract academic document highlights the critical role of Professor Dr. [Name] in advancing education, research, and community development in the Philippines Manila. Their story is a testament to the power of academia as a force for progress.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Dr. [Name] - Philippines Manila</dc:title>
  <dc:creator/>
  <dc:language>en</dc:language>
  <cp:keywords/>
  <dcterms:created xsi:type="dcterms:W3CDTF">2026-07-20T02:02:16Z</dcterms:created>
  <dcterms:modified xsi:type="dcterms:W3CDTF">2026-07-20T02:02:16Z</dcterms:modified>
</cp:coreProperties>
</file>

<file path=docProps/custom.xml><?xml version="1.0" encoding="utf-8"?>
<Properties xmlns="http://schemas.openxmlformats.org/officeDocument/2006/custom-properties" xmlns:vt="http://schemas.openxmlformats.org/officeDocument/2006/docPropsVTypes"/>
</file>