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5eb0db4af04351fe1c01f88ed017d78d7b67197"/>
    <w:p>
      <w:pPr>
        <w:pStyle w:val="Heading1"/>
      </w:pPr>
      <w:r>
        <w:t xml:space="preserve">Abstract Academic Document: Professor [Full Name] – United States Houston</w:t>
      </w:r>
    </w:p>
    <w:p>
      <w:pPr>
        <w:pStyle w:val="FirstParagraph"/>
      </w:pPr>
      <w:r>
        <w:t xml:space="preserve">In the dynamic academic landscape of the United States, particularly in the vibrant city of Houston, Texas, Professor [Full Name] stands as a paragon of scholarly excellence and innovative pedagogy. This abstract academic document aims to elucidate the multifaceted contributions of Professor [Full Name], whose career trajectory has been deeply intertwined with the educational and research ecosystems of Houston. As a distinguished faculty member at [University Name], one of the premier institutions in the United States, Professor [Full Name] has not only advanced disciplinary knowledge but also cultivated a legacy of mentorship, interdisciplinary collaboration, and community engagement that resonates across academic and professional spheres.</w:t>
      </w:r>
    </w:p>
    <w:p>
      <w:pPr>
        <w:pStyle w:val="BodyText"/>
      </w:pPr>
      <w:r>
        <w:t xml:space="preserve">Houston, with its unique confluence of cultural diversity, technological innovation, and economic dynamism—particularly in sectors such as energy, aerospace engineering, and biomedical sciences—provides an ideal backdrop for Professor [Full Name]’s academic pursuits. The city’s status as a global hub for scientific research and industry partnerships has been instrumental in shaping the professor’s scholarly agenda. From pioneering research projects funded by federal agencies like the National Science Foundation (NSF) to collaborative initiatives with industry leaders such as NASA, Chevron, and Texas Medical Center, Professor [Full Name]’s work exemplifies the synergy between academia and real-world applications that Houston is renowned for.</w:t>
      </w:r>
    </w:p>
    <w:bookmarkStart w:id="20" w:name="X3fc5ab3cb32a3ba54318d6163ff4462f2a24eaf"/>
    <w:p>
      <w:pPr>
        <w:pStyle w:val="Heading2"/>
      </w:pPr>
      <w:r>
        <w:t xml:space="preserve">Academic Achievements and Research Contributions</w:t>
      </w:r>
    </w:p>
    <w:p>
      <w:pPr>
        <w:pStyle w:val="FirstParagraph"/>
      </w:pPr>
      <w:r>
        <w:t xml:space="preserve">Professor [Full Name] holds a Ph.D. in [Field of Study], awarded by [University Name], and has since dedicated over two decades to advancing knowledge in their field. Their research focus, which includes topics such as [specific research areas, e.g., sustainable energy systems, computational fluid dynamics, or neurobiology], has been published in high-impact journals like [Journal Names] and presented at prestigious conferences including the [Conference Names]. Notably, Professor [Full Name]’s work on [specific project or theory] has garnered international acclaim for its methodological rigor and potential to address pressing global challenges, such as climate change mitigation or medical diagnostics.</w:t>
      </w:r>
    </w:p>
    <w:p>
      <w:pPr>
        <w:pStyle w:val="BodyText"/>
      </w:pPr>
      <w:r>
        <w:t xml:space="preserve">Within the United States Houston context, Professor [Full Name] has spearheaded initiatives that align with the city’s strategic goals. For instance, their collaboration with the Space City Innovation District has led to breakthroughs in [specific technology or application], directly contributing to Houston’s reputation as a leader in aerospace and engineering innovation. Additionally, their research on [another topic] has been pivotal in advancing [specific industry or societal goal], demonstrating the professor’s commitment to leveraging academic expertise for tangible societal impact.</w:t>
      </w:r>
    </w:p>
    <w:bookmarkEnd w:id="20"/>
    <w:bookmarkStart w:id="21" w:name="Xb3c283f0bb681f44752e60eb666f87c6c2f2965"/>
    <w:p>
      <w:pPr>
        <w:pStyle w:val="Heading2"/>
      </w:pPr>
      <w:r>
        <w:t xml:space="preserve">Teaching Philosophy and Pedagogical Innovation</w:t>
      </w:r>
    </w:p>
    <w:p>
      <w:pPr>
        <w:pStyle w:val="FirstParagraph"/>
      </w:pPr>
      <w:r>
        <w:t xml:space="preserve">Beyond their research contributions, Professor [Full Name] is celebrated for their transformative teaching approach. At [University Name], they have designed and taught courses that bridge theoretical concepts with practical skills, emphasizing critical thinking, interdisciplinary problem-solving, and ethical responsibility. Courses such as [Course Titles] have been lauded for integrating real-world case studies from Houston’s industries, including examples from the petrochemical sector or biomedical engineering firms. This approach not only enriches students’ academic experiences but also prepares them for careers in a rapidly evolving global economy.</w:t>
      </w:r>
    </w:p>
    <w:p>
      <w:pPr>
        <w:pStyle w:val="BodyText"/>
      </w:pPr>
      <w:r>
        <w:t xml:space="preserve">Professor [Full Name]’s pedagogical philosophy is rooted in inclusivity and accessibility. They have implemented innovative teaching methods, such as flipped classrooms, virtual reality simulations, and collaborative project-based learning, to cater to the diverse needs of students from varying backgrounds. Their commitment to student success has resulted in consistently high course evaluations and a track record of mentoring students who have gone on to secure positions in top-tier graduate programs or industries across the United States.</w:t>
      </w:r>
    </w:p>
    <w:bookmarkEnd w:id="21"/>
    <w:bookmarkStart w:id="22" w:name="community-engagement-and-leadership"/>
    <w:p>
      <w:pPr>
        <w:pStyle w:val="Heading2"/>
      </w:pPr>
      <w:r>
        <w:t xml:space="preserve">Community Engagement and Leadership</w:t>
      </w:r>
    </w:p>
    <w:p>
      <w:pPr>
        <w:pStyle w:val="FirstParagraph"/>
      </w:pPr>
      <w:r>
        <w:t xml:space="preserve">The professor’s influence extends beyond the university’s walls, as they actively engage with Houston’s broader community. Through partnerships with local organizations such as [Names of Organizations], Professor [Full Name] has initiated outreach programs aimed at promoting STEM education in underserved neighborhoods. These programs, which include workshops for K-12 students and mentorship initiatives for first-generation college applicants, reflect their belief in democratizing access to academic opportunities—a principle that aligns with Houston’s diverse population and its aspirations as an equitable city.</w:t>
      </w:r>
    </w:p>
    <w:p>
      <w:pPr>
        <w:pStyle w:val="BodyText"/>
      </w:pPr>
      <w:r>
        <w:t xml:space="preserve">Additionally, Professor [Full Name] serves on the editorial boards of several leading journals and is a frequent invited speaker at national and international conferences. Their leadership roles in professional societies, such as the [Society Name], further underscore their commitment to advancing academic standards and fostering collaboration across institutions. In Houston, where academia often intersects with industry, Professor [Full Name]’s ability to navigate these dual realms has made them a respected figure in both academic and professional circles.</w:t>
      </w:r>
    </w:p>
    <w:bookmarkEnd w:id="22"/>
    <w:bookmarkStart w:id="23" w:name="future-directions-and-legacy"/>
    <w:p>
      <w:pPr>
        <w:pStyle w:val="Heading2"/>
      </w:pPr>
      <w:r>
        <w:t xml:space="preserve">Future Directions and Legacy</w:t>
      </w:r>
    </w:p>
    <w:p>
      <w:pPr>
        <w:pStyle w:val="FirstParagraph"/>
      </w:pPr>
      <w:r>
        <w:t xml:space="preserve">Looking ahead, Professor [Full Name] continues to explore emerging frontiers in their field. Current projects include [describe ongoing research or initiatives], which aim to address gaps in [specific area of study]. These efforts are poised to further solidify Houston’s position as a nexus for cutting-edge research and innovation. By nurturing the next generation of scholars and leaders, Professor [Full Name] ensures that their legacy will endure not only through published work but also through the countless students they have inspired and the communities they have uplifted.</w:t>
      </w:r>
    </w:p>
    <w:p>
      <w:pPr>
        <w:pStyle w:val="BodyText"/>
      </w:pPr>
      <w:r>
        <w:t xml:space="preserve">In conclusion, Professor [Full Name] embodies the spirit of academic excellence that defines institutions in United States Houston. Their research, teaching, and community engagement collectively illustrate how a single individual can catalyze progress in both scholarly and societal domains. As Houston continues to evolve as a global center for education and innovation, the contributions of Professor [Full Name] will remain a cornerstone of its academic legacy.</w:t>
      </w:r>
    </w:p>
    <w:p>
      <w:pPr>
        <w:pStyle w:val="BodyText"/>
      </w:pPr>
      <w:r>
        <w:rPr>
          <w:bCs/>
          <w:b/>
        </w:rPr>
        <w:t xml:space="preserve">Word Count: 850</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2026-07-23T07:19:48Z</dcterms:created>
  <dcterms:modified xsi:type="dcterms:W3CDTF">2026-07-23T07:19:48Z</dcterms:modified>
</cp:coreProperties>
</file>

<file path=docProps/custom.xml><?xml version="1.0" encoding="utf-8"?>
<Properties xmlns="http://schemas.openxmlformats.org/officeDocument/2006/custom-properties" xmlns:vt="http://schemas.openxmlformats.org/officeDocument/2006/docPropsVTypes"/>
</file>