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[Name]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58f3cfbc98806cdc77b546d657f05bb27b48278"/>
    <w:p>
      <w:pPr>
        <w:pStyle w:val="Heading1"/>
      </w:pPr>
      <w:r>
        <w:t xml:space="preserve">Abstract Academic Document on Professor [Name] in Zimbabwe Harare</w:t>
      </w:r>
    </w:p>
    <w:p>
      <w:pPr>
        <w:pStyle w:val="FirstParagraph"/>
      </w:pPr>
      <w:r>
        <w:rPr>
          <w:bCs/>
          <w:b/>
        </w:rPr>
        <w:t xml:space="preserve">Abstract:</w:t>
      </w:r>
      <w:r>
        <w:t xml:space="preserve"> </w:t>
      </w:r>
      <w:r>
        <w:t xml:space="preserve">This academic document provides a comprehensive overview of the contributions, research, and pedagogical impact of Professor [Name], a distinguished scholar based in Harare, Zimbabwe. As a leading academic figure in the region, Professor [Name] has played a pivotal role in advancing higher education and research within Zimbabwe's socio-economic context. This abstract outlines their academic journey, scholarly achievements, institutional affiliations, and the significance of their work for both national development and global academia.</w:t>
      </w:r>
    </w:p>
    <w:bookmarkStart w:id="20" w:name="X7c931a2a0691421862700b4d6cba99dc71f0c4e"/>
    <w:p>
      <w:pPr>
        <w:pStyle w:val="Heading2"/>
      </w:pPr>
      <w:r>
        <w:t xml:space="preserve">Academic Background and Institutional Affiliation</w:t>
      </w:r>
    </w:p>
    <w:p>
      <w:pPr>
        <w:pStyle w:val="FirstParagraph"/>
      </w:pPr>
      <w:r>
        <w:t xml:space="preserve">Professor [Name] is an esteemed faculty member at the University of Zimbabwe in Harare, one of the most respected institutions in Africa. With over [X] years of dedicated service to academia, they have established themselves as a thought leader in their field. Their academic journey began with a Bachelor’s degree in [Field], followed by advanced studies at [University Name], where they earned a Master’s and later a Doctorate (Ph.D.) in [Specialization]. These qualifications have enabled them to contribute meaningfully to research and education, particularly within the challenges unique to Zimbabwean society.</w:t>
      </w:r>
    </w:p>
    <w:p>
      <w:pPr>
        <w:pStyle w:val="BodyText"/>
      </w:pPr>
      <w:r>
        <w:t xml:space="preserve">Harare, as the capital of Zimbabwe, serves as a critical hub for higher learning and intellectual exchange. Professor [Name] has leveraged this environment to foster interdisciplinary collaboration and innovation. Their work at the University of Zimbabwe has been instrumental in addressing local challenges such as poverty alleviation, education reform, and sustainable development through research that aligns with national priorities.</w:t>
      </w:r>
    </w:p>
    <w:bookmarkEnd w:id="20"/>
    <w:bookmarkStart w:id="21" w:name="research-contributions"/>
    <w:p>
      <w:pPr>
        <w:pStyle w:val="Heading2"/>
      </w:pPr>
      <w:r>
        <w:t xml:space="preserve">Research Contributions</w:t>
      </w:r>
    </w:p>
    <w:p>
      <w:pPr>
        <w:pStyle w:val="FirstParagraph"/>
      </w:pPr>
      <w:r>
        <w:t xml:space="preserve">The academic contributions of Professor [Name] are marked by a commitment to addressing pressing socio-economic issues in Zimbabwe. Their research spans topics such as [List 1-3 Key Research Areas, e.g., "education policy in post-colonial contexts," "agricultural innovation for food security," and "gender equality in STEM fields"]. Through rigorous methodologies, including qualitative case studies, quantitative data analysis, and community-based participatory research (CBPR), they have produced impactful publications that influence both academic discourse and policy-making.</w:t>
      </w:r>
    </w:p>
    <w:p>
      <w:pPr>
        <w:pStyle w:val="BodyText"/>
      </w:pPr>
      <w:r>
        <w:t xml:space="preserve">One of their most notable works is [Title of Key Publication], which examines [brief summary of the study's focus]. This research has been cited extensively in international journals such as [Journal Names] and has informed national strategies for [related policy area, e.g., "inclusive education systems" or "climate resilience"]. Professor [Name]'s ability to bridge theoretical frameworks with practical applications ensures that their findings are not only academically robust but also socially relevant.</w:t>
      </w:r>
    </w:p>
    <w:bookmarkEnd w:id="21"/>
    <w:bookmarkStart w:id="22" w:name="X876a600e1ee5352c3ffb2001befd84f0638bbce"/>
    <w:p>
      <w:pPr>
        <w:pStyle w:val="Heading2"/>
      </w:pPr>
      <w:r>
        <w:t xml:space="preserve">Teaching Philosophy and Pedagogical Impact</w:t>
      </w:r>
    </w:p>
    <w:p>
      <w:pPr>
        <w:pStyle w:val="FirstParagraph"/>
      </w:pPr>
      <w:r>
        <w:t xml:space="preserve">As a professor, Professor [Name] is deeply committed to fostering critical thinking and intellectual curiosity among students. Their teaching approach integrates contemporary theories with local case studies, ensuring that learners in Harare are equipped to address both national and global challenges. Courses such as [Course Title 1], [Course Title 2], and [Course Title 3] reflect their interdisciplinary focus on [Themes, e.g., "sustainable development," "cultural preservation," or "technological innovation"].</w:t>
      </w:r>
    </w:p>
    <w:p>
      <w:pPr>
        <w:pStyle w:val="BodyText"/>
      </w:pPr>
      <w:r>
        <w:t xml:space="preserve">Professor [Name] has also mentored numerous postgraduate students, many of whom have gone on to become leaders in academia, public service, and the private sector. Their mentorship philosophy emphasizes ethical responsibility, academic rigor, and the importance of contributing to societal development. This has led to the creation of a vibrant academic community within Harare's universities.</w:t>
      </w:r>
    </w:p>
    <w:bookmarkEnd w:id="22"/>
    <w:bookmarkStart w:id="23" w:name="community-engagement-and-public-service"/>
    <w:p>
      <w:pPr>
        <w:pStyle w:val="Heading2"/>
      </w:pPr>
      <w:r>
        <w:t xml:space="preserve">Community Engagement and Public Service</w:t>
      </w:r>
    </w:p>
    <w:p>
      <w:pPr>
        <w:pStyle w:val="FirstParagraph"/>
      </w:pPr>
      <w:r>
        <w:t xml:space="preserve">Beyond their roles as an educator and researcher, Professor [Name] actively engages with communities in Zimbabwe Harare through public lectures, workshops, and advisory roles. They have collaborated with organizations such as [Local or National Organizations] to address issues like [Examples: "educational inequality," "healthcare access," or "youth unemployment"]. These efforts underscore their belief that academic excellence must be paired with a commitment to social justice and national progress.</w:t>
      </w:r>
    </w:p>
    <w:p>
      <w:pPr>
        <w:pStyle w:val="BodyText"/>
      </w:pPr>
      <w:r>
        <w:t xml:space="preserve">Professor [Name] has also contributed to policy discussions at the national level. For instance, their work on [specific policy issue] was instrumental in shaping Zimbabwe's [Policy Name or Initiative]. This engagement highlights the professor's role as a bridge between academia and governance, ensuring that scholarly insights inform real-world decisions.</w:t>
      </w:r>
    </w:p>
    <w:bookmarkEnd w:id="23"/>
    <w:bookmarkStart w:id="24" w:name="Xc287e8ff25173e73d93dda31cb98686d9892ca7"/>
    <w:p>
      <w:pPr>
        <w:pStyle w:val="Heading2"/>
      </w:pPr>
      <w:r>
        <w:t xml:space="preserve">International Collaborations and Global Impact</w:t>
      </w:r>
    </w:p>
    <w:p>
      <w:pPr>
        <w:pStyle w:val="FirstParagraph"/>
      </w:pPr>
      <w:r>
        <w:t xml:space="preserve">Despite their focus on Zimbabwean contexts, Professor [Name] has cultivated international partnerships with institutions such as [List 1-3 Universities or Research Centers]. These collaborations have facilitated exchange programs, joint research projects, and the dissemination of knowledge across borders. Their work has been recognized through invitations to speak at global conferences such as [Conference Names], where they have shared insights on [Themes related to their research].</w:t>
      </w:r>
    </w:p>
    <w:p>
      <w:pPr>
        <w:pStyle w:val="BodyText"/>
      </w:pPr>
      <w:r>
        <w:t xml:space="preserve">Such international engagement not only elevates the profile of Zimbabwe Harare as an academic hub but also ensures that local scholars are integrated into global conversations about critical issues. Professor [Name]’s efforts have inspired a new generation of African researchers to pursue impactful, context-specific scholarship.</w:t>
      </w:r>
    </w:p>
    <w:bookmarkEnd w:id="24"/>
    <w:bookmarkStart w:id="25" w:name="conclusion"/>
    <w:p>
      <w:pPr>
        <w:pStyle w:val="Heading2"/>
      </w:pPr>
      <w:r>
        <w:t xml:space="preserve">Conclusion</w:t>
      </w:r>
    </w:p>
    <w:p>
      <w:pPr>
        <w:pStyle w:val="FirstParagraph"/>
      </w:pPr>
      <w:r>
        <w:t xml:space="preserve">In conclusion, Professor [Name] embodies the ideals of academic excellence, social responsibility, and innovation that are essential for addressing the complex challenges facing Zimbabwe and the broader African continent. Their work in Harare has left an indelible mark on higher education, research, and community development. As a professor committed to both teaching and service, they continue to inspire students, colleagues, and policymakers alike. This abstract underscores their contributions as a vital figure in Zimbabwe's academic landscape and highlights the enduring relevance of their work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[Name] in Zimbabwe Harare</dc:title>
  <dc:creator/>
  <dc:language>en</dc:language>
  <cp:keywords/>
  <dcterms:created xsi:type="dcterms:W3CDTF">2026-07-20T18:02:26Z</dcterms:created>
  <dcterms:modified xsi:type="dcterms:W3CDTF">2026-07-20T18:02:26Z</dcterms:modified>
</cp:coreProperties>
</file>

<file path=docProps/custom.xml><?xml version="1.0" encoding="utf-8"?>
<Properties xmlns="http://schemas.openxmlformats.org/officeDocument/2006/custom-properties" xmlns:vt="http://schemas.openxmlformats.org/officeDocument/2006/docPropsVTypes"/>
</file>