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Project</w:t>
      </w:r>
      <w:r>
        <w:t xml:space="preserve"> </w:t>
      </w:r>
      <w:r>
        <w:t xml:space="preserve">Manager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0" w:name="X5c27e9c27e7802e939a78c83a0add17b2bb78a6"/>
    <w:p>
      <w:pPr>
        <w:pStyle w:val="Heading1"/>
      </w:pPr>
      <w:r>
        <w:t xml:space="preserve">Abstract Academic: The Role of a Project Manager in the Economic and Technological Context of Chile Santiago</w:t>
      </w:r>
    </w:p>
    <w:p>
      <w:pPr>
        <w:pStyle w:val="FirstParagraph"/>
      </w:pPr>
      <w:r>
        <w:rPr>
          <w:bCs/>
          <w:b/>
        </w:rPr>
        <w:t xml:space="preserve">Abstract academic:</w:t>
      </w:r>
      <w:r>
        <w:t xml:space="preserve"> </w:t>
      </w:r>
      <w:r>
        <w:t xml:space="preserve">This document presents a comprehensive analysis of the role, responsibilities, and challenges faced by a</w:t>
      </w:r>
      <w:r>
        <w:t xml:space="preserve"> </w:t>
      </w:r>
      <w:r>
        <w:rPr>
          <w:bCs/>
          <w:b/>
        </w:rPr>
        <w:t xml:space="preserve">Project Manager</w:t>
      </w:r>
      <w:r>
        <w:t xml:space="preserve"> </w:t>
      </w:r>
      <w:r>
        <w:t xml:space="preserve">operating within the dynamic business environment of</w:t>
      </w:r>
      <w:r>
        <w:t xml:space="preserve"> </w:t>
      </w:r>
      <w:r>
        <w:rPr>
          <w:bCs/>
          <w:b/>
        </w:rPr>
        <w:t xml:space="preserve">Chile Santiago</w:t>
      </w:r>
      <w:r>
        <w:t xml:space="preserve">. As one of Latin America’s most economically progressive cities, Santiago has emerged as a strategic hub for innovation, infrastructure development, and international trade. The growing complexity of projects in sectors such as renewable energy, information technology (IT), construction, and public administration has elevated the importance of skilled</w:t>
      </w:r>
      <w:r>
        <w:t xml:space="preserve"> </w:t>
      </w:r>
      <w:r>
        <w:rPr>
          <w:bCs/>
          <w:b/>
        </w:rPr>
        <w:t xml:space="preserve">Project Managers</w:t>
      </w:r>
      <w:r>
        <w:t xml:space="preserve"> </w:t>
      </w:r>
      <w:r>
        <w:t xml:space="preserve">in ensuring successful project execution. This academic abstract explores the unique demands of this profession within Chile’s capital city, emphasizing its significance for both local and global stakeholders.</w:t>
      </w:r>
    </w:p>
    <w:p>
      <w:pPr>
        <w:pStyle w:val="BodyText"/>
      </w:pPr>
      <w:r>
        <w:t xml:space="preserve">Santiago de Chile, located in the central region of the country, is not only the political and economic capital but also a center for technological advancement and regional integration. The city’s strategic position along key transportation corridors—including access to Pacific trade routes—has positioned it as a focal point for infrastructure projects such as highways, airports, and urban development initiatives. In this context,</w:t>
      </w:r>
      <w:r>
        <w:t xml:space="preserve"> </w:t>
      </w:r>
      <w:r>
        <w:rPr>
          <w:bCs/>
          <w:b/>
        </w:rPr>
        <w:t xml:space="preserve">Project Managers</w:t>
      </w:r>
      <w:r>
        <w:t xml:space="preserve"> </w:t>
      </w:r>
      <w:r>
        <w:t xml:space="preserve">play a pivotal role in coordinating cross-sectoral efforts, managing resources efficiently, and aligning project goals with the broader objectives of Chile’s national development plan. This document delves into the specific competencies required of a</w:t>
      </w:r>
      <w:r>
        <w:t xml:space="preserve"> </w:t>
      </w:r>
      <w:r>
        <w:rPr>
          <w:bCs/>
          <w:b/>
        </w:rPr>
        <w:t xml:space="preserve">Project Manager</w:t>
      </w:r>
      <w:r>
        <w:t xml:space="preserve"> </w:t>
      </w:r>
      <w:r>
        <w:t xml:space="preserve">to navigate Santiago’s unique regulatory landscape, cultural diversity, and socio-economic challenges.</w:t>
      </w:r>
    </w:p>
    <w:p>
      <w:pPr>
        <w:pStyle w:val="BodyText"/>
      </w:pPr>
      <w:r>
        <w:t xml:space="preserve">The responsibilities of a</w:t>
      </w:r>
      <w:r>
        <w:t xml:space="preserve"> </w:t>
      </w:r>
      <w:r>
        <w:rPr>
          <w:bCs/>
          <w:b/>
        </w:rPr>
        <w:t xml:space="preserve">Project Manager</w:t>
      </w:r>
      <w:r>
        <w:t xml:space="preserve"> </w:t>
      </w:r>
      <w:r>
        <w:t xml:space="preserve">in Santiago extend beyond traditional project management duties. They must reconcile competing priorities such as adherence to Chilean environmental regulations, compliance with labor laws under the country’s social security system (AFP), and ensuring alignment with international standards for sustainability and quality. For instance, Santiago’s commitment to renewable energy—evident in projects like the Atacama Solar Plant—requires</w:t>
      </w:r>
      <w:r>
        <w:t xml:space="preserve"> </w:t>
      </w:r>
      <w:r>
        <w:rPr>
          <w:bCs/>
          <w:b/>
        </w:rPr>
        <w:t xml:space="preserve">Project Managers</w:t>
      </w:r>
      <w:r>
        <w:t xml:space="preserve"> </w:t>
      </w:r>
      <w:r>
        <w:t xml:space="preserve">to integrate technical expertise with a deep understanding of regional climate conditions and regulatory frameworks.</w:t>
      </w:r>
    </w:p>
    <w:p>
      <w:pPr>
        <w:pStyle w:val="BodyText"/>
      </w:pPr>
      <w:r>
        <w:t xml:space="preserve">Cultural factors further complicate the work of a</w:t>
      </w:r>
      <w:r>
        <w:t xml:space="preserve"> </w:t>
      </w:r>
      <w:r>
        <w:rPr>
          <w:bCs/>
          <w:b/>
        </w:rPr>
        <w:t xml:space="preserve">Project Manager</w:t>
      </w:r>
      <w:r>
        <w:t xml:space="preserve">. Santiago’s workforce is highly diverse, comprising professionals from various ethnic backgrounds, including indigenous Mapuche communities, immigrants from neighboring countries in South America, and expatriates. Effective communication strategies must account for this diversity to foster collaboration and mitigate misunderstandings. Additionally, the influence of Chilean corporate culture—characterized by a strong emphasis on punctuality, formal hierarchies, and respect for contractual obligations—shapes the expectations placed on</w:t>
      </w:r>
      <w:r>
        <w:t xml:space="preserve"> </w:t>
      </w:r>
      <w:r>
        <w:rPr>
          <w:bCs/>
          <w:b/>
        </w:rPr>
        <w:t xml:space="preserve">Project Managers</w:t>
      </w:r>
      <w:r>
        <w:t xml:space="preserve">. They are expected to maintain transparency in decision-making while building trust with stakeholders ranging from government officials to local communities.</w:t>
      </w:r>
    </w:p>
    <w:p>
      <w:pPr>
        <w:pStyle w:val="BodyText"/>
      </w:pPr>
      <w:r>
        <w:t xml:space="preserve">The technological landscape of Santiago further underscores the critical role of a</w:t>
      </w:r>
      <w:r>
        <w:t xml:space="preserve"> </w:t>
      </w:r>
      <w:r>
        <w:rPr>
          <w:bCs/>
          <w:b/>
        </w:rPr>
        <w:t xml:space="preserve">Project Manager</w:t>
      </w:r>
      <w:r>
        <w:t xml:space="preserve">. The city is home to Chile’s Silicon Valley, known as "Parque de las Ciencias" or the "Technological Corridor," which hosts startups, research institutions, and multinational corporations. Here, projects in software development, artificial intelligence (AI), and e-commerce demand agile methodologies and rapid adaptability from</w:t>
      </w:r>
      <w:r>
        <w:t xml:space="preserve"> </w:t>
      </w:r>
      <w:r>
        <w:rPr>
          <w:bCs/>
          <w:b/>
        </w:rPr>
        <w:t xml:space="preserve">Project Managers</w:t>
      </w:r>
      <w:r>
        <w:t xml:space="preserve">. For example, initiatives like Chile’s Digital Transformation Program require coordination between public agencies and private firms to implement digital infrastructure across the country—a task that demands both technical acumen and strategic foresight.</w:t>
      </w:r>
    </w:p>
    <w:p>
      <w:pPr>
        <w:pStyle w:val="BodyText"/>
      </w:pPr>
      <w:r>
        <w:t xml:space="preserve">Economic factors in Santiago also influence the role of a</w:t>
      </w:r>
      <w:r>
        <w:t xml:space="preserve"> </w:t>
      </w:r>
      <w:r>
        <w:rPr>
          <w:bCs/>
          <w:b/>
        </w:rPr>
        <w:t xml:space="preserve">Project Manager</w:t>
      </w:r>
      <w:r>
        <w:t xml:space="preserve">. The city’s economy is driven by exports, particularly in copper mining, agriculture, and wine production. Projects related to these industries often involve large-scale investments and partnerships with international stakeholders. A</w:t>
      </w:r>
      <w:r>
        <w:t xml:space="preserve"> </w:t>
      </w:r>
      <w:r>
        <w:rPr>
          <w:bCs/>
          <w:b/>
        </w:rPr>
        <w:t xml:space="preserve">Project Manager</w:t>
      </w:r>
      <w:r>
        <w:t xml:space="preserve"> </w:t>
      </w:r>
      <w:r>
        <w:t xml:space="preserve">must navigate issues such as currency fluctuations (Chilean peso), geopolitical risks (e.g., trade tensions in the Pacific region), and the need to balance local employment with global supply chains.</w:t>
      </w:r>
    </w:p>
    <w:p>
      <w:pPr>
        <w:pStyle w:val="BodyText"/>
      </w:pPr>
      <w:r>
        <w:t xml:space="preserve">Educational institutions in Santiago, including the Universidad de Chile and Pontificia Universidad Católica de Chile, have recognized the growing demand for qualified</w:t>
      </w:r>
      <w:r>
        <w:t xml:space="preserve"> </w:t>
      </w:r>
      <w:r>
        <w:rPr>
          <w:bCs/>
          <w:b/>
        </w:rPr>
        <w:t xml:space="preserve">Project Managers</w:t>
      </w:r>
      <w:r>
        <w:t xml:space="preserve">. These universities offer specialized programs in project management that emphasize case studies from Santiago’s business environment. Graduates of these programs are trained to apply methodologies such as Agile, Scrum, and the PMBOK (Project Management Body of Knowledge) framework to real-world scenarios. However, the academic curriculum must continuously evolve to address emerging trends like remote work models and the integration of AI tools into project planning.</w:t>
      </w:r>
    </w:p>
    <w:p>
      <w:pPr>
        <w:pStyle w:val="BodyText"/>
      </w:pPr>
      <w:r>
        <w:t xml:space="preserve">Challenges faced by</w:t>
      </w:r>
      <w:r>
        <w:t xml:space="preserve"> </w:t>
      </w:r>
      <w:r>
        <w:rPr>
          <w:bCs/>
          <w:b/>
        </w:rPr>
        <w:t xml:space="preserve">Project Managers</w:t>
      </w:r>
      <w:r>
        <w:t xml:space="preserve"> </w:t>
      </w:r>
      <w:r>
        <w:t xml:space="preserve">in Santiago include bureaucratic delays, resistance to change among traditional industries, and the need for cross-cultural mediation in international collaborations. For example, infrastructure projects often require coordination with multiple government agencies (e.g., Ministry of Public Works), each with distinct approval processes. Additionally, the rapid pace of technological innovation necessitates ongoing professional development for</w:t>
      </w:r>
      <w:r>
        <w:t xml:space="preserve"> </w:t>
      </w:r>
      <w:r>
        <w:rPr>
          <w:bCs/>
          <w:b/>
        </w:rPr>
        <w:t xml:space="preserve">Project Managers</w:t>
      </w:r>
      <w:r>
        <w:t xml:space="preserve"> </w:t>
      </w:r>
      <w:r>
        <w:t xml:space="preserve">to stay abreast of industry advancements.</w:t>
      </w:r>
    </w:p>
    <w:p>
      <w:pPr>
        <w:pStyle w:val="BodyText"/>
      </w:pPr>
      <w:r>
        <w:t xml:space="preserve">In conclusion, the role of a</w:t>
      </w:r>
      <w:r>
        <w:t xml:space="preserve"> </w:t>
      </w:r>
      <w:r>
        <w:rPr>
          <w:bCs/>
          <w:b/>
        </w:rPr>
        <w:t xml:space="preserve">Project Manager</w:t>
      </w:r>
      <w:r>
        <w:t xml:space="preserve"> </w:t>
      </w:r>
      <w:r>
        <w:t xml:space="preserve">in Santiago is both complex and indispensable to the city’s continued growth as an economic and technological leader in Latin America. Their ability to navigate regulatory, cultural, and technological challenges while fostering innovation will determine the success of future projects. As Chile Santiago continues to attract global investment, the demand for skilled</w:t>
      </w:r>
      <w:r>
        <w:t xml:space="preserve"> </w:t>
      </w:r>
      <w:r>
        <w:rPr>
          <w:bCs/>
          <w:b/>
        </w:rPr>
        <w:t xml:space="preserve">Project Managers</w:t>
      </w:r>
      <w:r>
        <w:t xml:space="preserve"> </w:t>
      </w:r>
      <w:r>
        <w:t xml:space="preserve">will only increase, underscoring the need for robust academic programs and professional training tailored to this dynamic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Project Manager in Chile Santiago</dc:title>
  <dc:creator/>
  <dc:language>en</dc:language>
  <cp:keywords/>
  <dcterms:created xsi:type="dcterms:W3CDTF">2026-07-19T23:18:34Z</dcterms:created>
  <dcterms:modified xsi:type="dcterms:W3CDTF">2026-07-19T23:18:34Z</dcterms:modified>
</cp:coreProperties>
</file>

<file path=docProps/custom.xml><?xml version="1.0" encoding="utf-8"?>
<Properties xmlns="http://schemas.openxmlformats.org/officeDocument/2006/custom-properties" xmlns:vt="http://schemas.openxmlformats.org/officeDocument/2006/docPropsVTypes"/>
</file>