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d2ff225b830c799e63f923a82889d8f34dc60e5"/>
    <w:p>
      <w:pPr>
        <w:pStyle w:val="Heading1"/>
      </w:pPr>
      <w:r>
        <w:t xml:space="preserve">Abstract Academic Document: The Role of a Project Manager in Israel Jerusalem</w:t>
      </w:r>
    </w:p>
    <w:bookmarkStart w:id="20" w:name="introduction"/>
    <w:p>
      <w:pPr>
        <w:pStyle w:val="Heading2"/>
      </w:pPr>
      <w:r>
        <w:t xml:space="preserve">Introduction</w:t>
      </w:r>
    </w:p>
    <w:p>
      <w:pPr>
        <w:pStyle w:val="FirstParagraph"/>
      </w:pPr>
      <w:r>
        <w:t xml:space="preserve">The role of a project manager has evolved significantly in the context of globalized business environments, where strategic leadership, cross-cultural communication, and technological adaptability are critical to success. In cities like Jerusalem, Israel—a region marked by historical significance, cultural diversity, and rapid economic growth—the responsibilities of a project manager extend beyond traditional frameworks. This academic abstract explores the unique challenges and opportunities faced by project managers operating in Jerusalem, emphasizing how their role is shaped by the city's geopolitical dynamics, technological innovation ecosystem, and socio-economic landscape.</w:t>
      </w:r>
    </w:p>
    <w:bookmarkEnd w:id="20"/>
    <w:bookmarkStart w:id="21" w:name="X2a0d33d9a7fae42e4a97532baee3cd73298a2de"/>
    <w:p>
      <w:pPr>
        <w:pStyle w:val="Heading2"/>
      </w:pPr>
      <w:r>
        <w:t xml:space="preserve">The Role and Responsibilities of a Project Manager in Jerusalem’s Context</w:t>
      </w:r>
    </w:p>
    <w:p>
      <w:pPr>
        <w:pStyle w:val="FirstParagraph"/>
      </w:pPr>
      <w:r>
        <w:t xml:space="preserve">A project manager (PM) in Jerusalem must navigate a complex interplay of factors that define the city as a hub for innovation, heritage, and strategic importance. As one of Israel’s most culturally diverse urban centers, Jerusalem demands that PMs possess not only technical expertise but also deep cultural sensitivity and diplomatic acumen. The responsibilities of a project manager here are multifaceted, encompassing stakeholder coordination across government agencies (e.g., the Israeli Ministry of Housing and the Jerusalem Development Authority), private enterprises, academic institutions (such as Hebrew University or the Jerusalem Institute for Israel Studies), and local communities. Projects can range from urban infrastructure development (e.g., expanding public transportation systems) to high-tech initiatives in cybersecurity, AI, or biotechnology.</w:t>
      </w:r>
    </w:p>
    <w:p>
      <w:pPr>
        <w:pStyle w:val="BodyText"/>
      </w:pPr>
      <w:r>
        <w:t xml:space="preserve">Jerusalem’s status as a holy city adds layers of complexity to project management. For instance, construction projects must adhere to strict heritage preservation laws while balancing the needs of religious groups and secular populations. A PM must also address the city’s unique demographic challenges, including managing resources in areas with overlapping jurisdictions (e.g., Israeli and Palestinian administrative divisions). In such environments, leadership skills are paramount; a project manager must act as both a mediator and an executor, ensuring that timelines, budgets, and quality standards are met without compromising community trust or regulatory compliance.</w:t>
      </w:r>
    </w:p>
    <w:bookmarkEnd w:id="21"/>
    <w:bookmarkStart w:id="22" w:name="challenges-in-the-local-environment"/>
    <w:p>
      <w:pPr>
        <w:pStyle w:val="Heading2"/>
      </w:pPr>
      <w:r>
        <w:t xml:space="preserve">Challenges in the Local Environment</w:t>
      </w:r>
    </w:p>
    <w:p>
      <w:pPr>
        <w:pStyle w:val="FirstParagraph"/>
      </w:pPr>
      <w:r>
        <w:t xml:space="preserve">Jerusalem’s socio-political climate presents distinct challenges for project managers. The city is a focal point of geopolitical tensions, which can influence project timelines and stakeholder priorities. For example, infrastructure projects may face delays due to disputes over land use or resource allocation. A PM must also contend with the need to align projects with broader national goals (e.g., Israel’s "Startup Nation" initiative) while addressing local needs, such as improving housing affordability in densely populated neighborhoods.</w:t>
      </w:r>
    </w:p>
    <w:p>
      <w:pPr>
        <w:pStyle w:val="BodyText"/>
      </w:pPr>
      <w:r>
        <w:t xml:space="preserve">Cultural and linguistic diversity further complicates project management. With a population composed of Jews, Muslims, Christians, and other groups, communication barriers can arise when coordinating teams or engaging with community stakeholders. Effective PMs in Jerusalem often employ multilingual staff or collaborate with local cultural consultants to ensure inclusivity and transparency. Additionally, the city’s high cost of living and limited space for expansion require innovative solutions in resource allocation—a challenge that demands creative problem-solving skills.</w:t>
      </w:r>
    </w:p>
    <w:bookmarkEnd w:id="22"/>
    <w:bookmarkStart w:id="23" w:name="X8ce236279dd4a8ccb4d35762aa62a73d58f1ea6"/>
    <w:p>
      <w:pPr>
        <w:pStyle w:val="Heading2"/>
      </w:pPr>
      <w:r>
        <w:t xml:space="preserve">Technological Advancements Supporting Project Managers</w:t>
      </w:r>
    </w:p>
    <w:p>
      <w:pPr>
        <w:pStyle w:val="FirstParagraph"/>
      </w:pPr>
      <w:r>
        <w:t xml:space="preserve">Despite these challenges, Jerusalem benefits from Israel’s reputation as a global leader in technology and innovation. The city hosts numerous tech startups, research centers (e.g., the Weizmann Institute of Science), and incubators that provide PMs with access to cutting-edge tools for project execution. Digital project management platforms such as Asana, Jira, or Trello are commonly used to streamline workflows, while AI-driven analytics help in risk assessment and decision-making.</w:t>
      </w:r>
    </w:p>
    <w:p>
      <w:pPr>
        <w:pStyle w:val="BodyText"/>
      </w:pPr>
      <w:r>
        <w:t xml:space="preserve">Moreover, Jerusalem’s integration into Israel’s national tech ecosystem allows PMs to leverage emerging technologies like IoT (Internet of Things) for smart city initiatives. For example, a PM overseeing a public safety project might use real-time data from surveillance systems to optimize resource distribution. The adoption of blockchain technology in supply chain management or digital twins for infrastructure planning further highlights the role of innovation in overcoming Jerusalem’s unique logistical hurdles.</w:t>
      </w:r>
    </w:p>
    <w:bookmarkEnd w:id="23"/>
    <w:bookmarkStart w:id="24" w:name="case-study-a-project-manager-in-action"/>
    <w:p>
      <w:pPr>
        <w:pStyle w:val="Heading2"/>
      </w:pPr>
      <w:r>
        <w:t xml:space="preserve">Case Study: A Project Manager in Action</w:t>
      </w:r>
    </w:p>
    <w:p>
      <w:pPr>
        <w:pStyle w:val="FirstParagraph"/>
      </w:pPr>
      <w:r>
        <w:t xml:space="preserve">To illustrate the practical application of these principles, consider a hypothetical case study involving a project manager tasked with developing a sustainable energy initiative in Jerusalem. The PM would need to coordinate with the Israeli Energy Ministry, local municipal authorities, and private investors while ensuring compliance with environmental regulations and community engagement protocols. Challenges might include negotiating land rights for solar panel installations or addressing concerns from residents about noise pollution during construction.</w:t>
      </w:r>
    </w:p>
    <w:p>
      <w:pPr>
        <w:pStyle w:val="BodyText"/>
      </w:pPr>
      <w:r>
        <w:t xml:space="preserve">The PM’s success would depend on their ability to build consensus among stakeholders, employ agile methodologies to adapt to changing priorities, and integrate renewable energy technologies tailored to Jerusalem’s climate. Such a project would not only contribute to Israel’s national goals of reducing carbon emissions but also serve as a model for sustainable urban development in regions with complex socio-political dynamics.</w:t>
      </w:r>
    </w:p>
    <w:bookmarkEnd w:id="24"/>
    <w:bookmarkStart w:id="25" w:name="conclusion"/>
    <w:p>
      <w:pPr>
        <w:pStyle w:val="Heading2"/>
      </w:pPr>
      <w:r>
        <w:t xml:space="preserve">Conclusion</w:t>
      </w:r>
    </w:p>
    <w:p>
      <w:pPr>
        <w:pStyle w:val="FirstParagraph"/>
      </w:pPr>
      <w:r>
        <w:t xml:space="preserve">In conclusion, the role of a project manager in Jerusalem is both demanding and transformative. The city’s unique combination of historical significance, cultural diversity, and technological innovation requires PMs to be versatile leaders capable of navigating ambiguity while driving progress. By leveraging Israel’s robust tech ecosystem and fostering collaboration across sectors, project managers in Jerusalem can play a pivotal role in shaping the city’s future as a hub for sustainable development, peacebuilding, and global connectivity. This academic exploration underscores the importance of contextual adaptability in project management and highlights how professionals in this field contribute to the dynamic evolution of Israel’s capital.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Project Manager in Israel Jerusalem</dc:title>
  <dc:creator/>
  <cp:keywords/>
  <dcterms:created xsi:type="dcterms:W3CDTF">2026-07-18T11:23:53Z</dcterms:created>
  <dcterms:modified xsi:type="dcterms:W3CDTF">2026-07-18T11:23:53Z</dcterms:modified>
</cp:coreProperties>
</file>

<file path=docProps/custom.xml><?xml version="1.0" encoding="utf-8"?>
<Properties xmlns="http://schemas.openxmlformats.org/officeDocument/2006/custom-properties" xmlns:vt="http://schemas.openxmlformats.org/officeDocument/2006/docPropsVTypes"/>
</file>