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770d2587c5843123d6ff2c2c03580c619b8a50c"/>
    <w:p>
      <w:pPr>
        <w:pStyle w:val="Heading1"/>
      </w:pPr>
      <w:r>
        <w:t xml:space="preserve">Abstract Academic Document: The Role of a Project Manager in the Context of Israel Tel Aviv</w:t>
      </w:r>
    </w:p>
    <w:p>
      <w:pPr>
        <w:pStyle w:val="FirstParagraph"/>
      </w:pPr>
      <w:r>
        <w:rPr>
          <w:bCs/>
          <w:b/>
        </w:rPr>
        <w:t xml:space="preserve">Keywords:</w:t>
      </w:r>
      <w:r>
        <w:t xml:space="preserve"> </w:t>
      </w:r>
      <w:r>
        <w:t xml:space="preserve">Abstract academic, Project Manager, Israel Tel Aviv.</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is critical in driving innovation and achieving strategic objectives within complex environments. In the context of</w:t>
      </w:r>
      <w:r>
        <w:t xml:space="preserve"> </w:t>
      </w:r>
      <w:r>
        <w:rPr>
          <w:iCs/>
          <w:i/>
        </w:rPr>
        <w:t xml:space="preserve">Tel Aviv, Israel</w:t>
      </w:r>
      <w:r>
        <w:t xml:space="preserve">, a city renowned for its dynamic tech ecosystem, entrepreneurial spirit, and global connectivity, the responsibilities and challenges faced by Project Managers are uniquely shaped by local economic conditions, cultural dynamics, and technological trends. This abstract academic document explores the multifaceted role of a Project Manager within Tel Aviv’s innovation-driven landscape while emphasizing how this profession contributes to Israel’s status as a global hub for technology and startups. The analysis integrates theoretical frameworks with practical insights drawn from the unique socio-economic context of</w:t>
      </w:r>
      <w:r>
        <w:t xml:space="preserve"> </w:t>
      </w:r>
      <w:r>
        <w:rPr>
          <w:iCs/>
          <w:i/>
        </w:rPr>
        <w:t xml:space="preserve">Tel Aviv</w:t>
      </w:r>
      <w:r>
        <w:t xml:space="preserve">.</w:t>
      </w:r>
    </w:p>
    <w:bookmarkEnd w:id="20"/>
    <w:bookmarkStart w:id="21" w:name="Xb852c0d4abdfe2c94e651e55c24ff46847c0c7d"/>
    <w:p>
      <w:pPr>
        <w:pStyle w:val="Heading2"/>
      </w:pPr>
      <w:r>
        <w:t xml:space="preserve">The Significance of Project Management in Israel Tel Aviv</w:t>
      </w:r>
    </w:p>
    <w:p>
      <w:pPr>
        <w:pStyle w:val="FirstParagraph"/>
      </w:pPr>
      <w:r>
        <w:rPr>
          <w:iCs/>
          <w:i/>
        </w:rPr>
        <w:t xml:space="preserve">Tel Aviv</w:t>
      </w:r>
      <w:r>
        <w:t xml:space="preserve"> </w:t>
      </w:r>
      <w:r>
        <w:t xml:space="preserve">has emerged as a central node in Israel’s technology sector, often referred to as the “Silicon Wadi.” Here, the rapid pace of innovation, high concentration of startups, and collaboration between academia and industry demand robust project management practices. A</w:t>
      </w:r>
      <w:r>
        <w:t xml:space="preserve"> </w:t>
      </w:r>
      <w:r>
        <w:rPr>
          <w:bCs/>
          <w:b/>
        </w:rPr>
        <w:t xml:space="preserve">Project Manager</w:t>
      </w:r>
      <w:r>
        <w:t xml:space="preserve"> </w:t>
      </w:r>
      <w:r>
        <w:t xml:space="preserve">in this environment must navigate cross-functional teams, manage tight deadlines under global market pressures, and ensure alignment with both local and international stakeholders. The academic relevance of studying Project Management in</w:t>
      </w:r>
      <w:r>
        <w:t xml:space="preserve"> </w:t>
      </w:r>
      <w:r>
        <w:rPr>
          <w:iCs/>
          <w:i/>
        </w:rPr>
        <w:t xml:space="preserve">Tel Aviv</w:t>
      </w:r>
      <w:r>
        <w:t xml:space="preserve"> </w:t>
      </w:r>
      <w:r>
        <w:t xml:space="preserve">lies in its ability to address real-world challenges such as scaling startups, managing R&amp;D initiatives for multinational corporations, and fostering innovation through agile methodologies.</w:t>
      </w:r>
    </w:p>
    <w:bookmarkEnd w:id="21"/>
    <w:bookmarkStart w:id="22" w:name="cultural-and-strategic-contexts"/>
    <w:p>
      <w:pPr>
        <w:pStyle w:val="Heading2"/>
      </w:pPr>
      <w:r>
        <w:t xml:space="preserve">Cultural and Strategic Contexts</w:t>
      </w:r>
    </w:p>
    <w:p>
      <w:pPr>
        <w:pStyle w:val="FirstParagraph"/>
      </w:pPr>
      <w:r>
        <w:t xml:space="preserve">The cultural fabric of</w:t>
      </w:r>
      <w:r>
        <w:t xml:space="preserve"> </w:t>
      </w:r>
      <w:r>
        <w:rPr>
          <w:iCs/>
          <w:i/>
        </w:rPr>
        <w:t xml:space="preserve">Tel Aviv</w:t>
      </w:r>
      <w:r>
        <w:t xml:space="preserve">—characterized by a blend of creativity, risk-taking, and collaborative problem-solving—shapes the approach of Project Managers. Unlike traditional corporate settings in other regions,</w:t>
      </w:r>
      <w:r>
        <w:t xml:space="preserve"> </w:t>
      </w:r>
      <w:r>
        <w:rPr>
          <w:iCs/>
          <w:i/>
        </w:rPr>
        <w:t xml:space="preserve">Tel Aviv</w:t>
      </w:r>
      <w:r>
        <w:t xml:space="preserve">’s startup culture often prioritizes speed to market over rigid processes. This necessitates that</w:t>
      </w:r>
      <w:r>
        <w:t xml:space="preserve"> </w:t>
      </w:r>
      <w:r>
        <w:rPr>
          <w:bCs/>
          <w:b/>
        </w:rPr>
        <w:t xml:space="preserve">Project Managers</w:t>
      </w:r>
      <w:r>
        <w:t xml:space="preserve"> </w:t>
      </w:r>
      <w:r>
        <w:t xml:space="preserve">adopt flexible frameworks such as Scrum or Kanban while maintaining accountability for deliverables. Additionally, the presence of multinational tech giants like Intel, Microsoft, and Google in the region has created a hybrid environment where Project Managers must balance local operational nuances with global standards.</w:t>
      </w:r>
    </w:p>
    <w:bookmarkEnd w:id="22"/>
    <w:bookmarkStart w:id="23" w:name="Xa0cd4971304c52638631f593154f55ee7694cdb"/>
    <w:p>
      <w:pPr>
        <w:pStyle w:val="Heading2"/>
      </w:pPr>
      <w:r>
        <w:t xml:space="preserve">Educational and Professional Requirements</w:t>
      </w:r>
    </w:p>
    <w:p>
      <w:pPr>
        <w:pStyle w:val="FirstParagraph"/>
      </w:pPr>
      <w:r>
        <w:t xml:space="preserve">Academic programs in Project Management within</w:t>
      </w:r>
      <w:r>
        <w:t xml:space="preserve"> </w:t>
      </w:r>
      <w:r>
        <w:rPr>
          <w:iCs/>
          <w:i/>
        </w:rPr>
        <w:t xml:space="preserve">Tel Aviv</w:t>
      </w:r>
      <w:r>
        <w:t xml:space="preserve"> </w:t>
      </w:r>
      <w:r>
        <w:t xml:space="preserve">typically emphasize not only technical skills but also soft skills such as communication, leadership, and adaptability. Institutions like the Hebrew University of Jerusalem, Tel Aviv University (TAU), and private business schools offer specialized curricula that integrate case studies from local industries. A key academic focus is on understanding the unique challenges of managing projects in a high-pressure innovation ecosystem, including resource allocation in startups with limited budgets or navigating regulatory environments specific to Israel’s tech sector.</w:t>
      </w:r>
    </w:p>
    <w:bookmarkEnd w:id="23"/>
    <w:bookmarkStart w:id="24" w:name="X2e1b0dfb4975279e375d5db0ed804aacef15a0b"/>
    <w:p>
      <w:pPr>
        <w:pStyle w:val="Heading2"/>
      </w:pPr>
      <w:r>
        <w:t xml:space="preserve">Challenges Faced by Project Managers in Israel Tel Aviv</w:t>
      </w:r>
    </w:p>
    <w:p>
      <w:pPr>
        <w:pStyle w:val="FirstParagraph"/>
      </w:pPr>
      <w:r>
        <w:rPr>
          <w:iCs/>
          <w:i/>
        </w:rPr>
        <w:t xml:space="preserve">Tel Aviv</w:t>
      </w:r>
      <w:r>
        <w:t xml:space="preserve">’s fast-paced environment presents distinct challenges for</w:t>
      </w:r>
      <w:r>
        <w:t xml:space="preserve"> </w:t>
      </w:r>
      <w:r>
        <w:rPr>
          <w:bCs/>
          <w:b/>
        </w:rPr>
        <w:t xml:space="preserve">Project Managers</w:t>
      </w:r>
      <w:r>
        <w:t xml:space="preserve">. These include managing teams with diverse cultural backgrounds, ensuring alignment between local and international strategic goals, and addressing the high attrition rates typical of the startup sector. Additionally, geopolitical factors such as regional tensions can indirectly impact project timelines and resource availability. The academic study of these challenges highlights the need for Project Managers to develop resilience and strategic foresight.</w:t>
      </w:r>
    </w:p>
    <w:bookmarkEnd w:id="24"/>
    <w:bookmarkStart w:id="25" w:name="case-studies-and-industry-insights"/>
    <w:p>
      <w:pPr>
        <w:pStyle w:val="Heading2"/>
      </w:pPr>
      <w:r>
        <w:t xml:space="preserve">Case Studies and Industry Insights</w:t>
      </w:r>
    </w:p>
    <w:p>
      <w:pPr>
        <w:pStyle w:val="FirstParagraph"/>
      </w:pPr>
      <w:r>
        <w:t xml:space="preserve">Several case studies underscore the pivotal role of</w:t>
      </w:r>
      <w:r>
        <w:t xml:space="preserve"> </w:t>
      </w:r>
      <w:r>
        <w:rPr>
          <w:bCs/>
          <w:b/>
        </w:rPr>
        <w:t xml:space="preserve">Project Managers</w:t>
      </w:r>
      <w:r>
        <w:t xml:space="preserve"> </w:t>
      </w:r>
      <w:r>
        <w:t xml:space="preserve">in Tel Aviv’s tech success stories. For instance, a fintech startup’s rapid growth from concept to global scale was attributed to its Project Manager’s ability to coordinate cross-border partnerships and manage agile sprints under tight deadlines. Similarly, a government-backed innovation initiative in cybersecurity required a Project Manager with expertise in both technical execution and stakeholder engagement across public and private sectors.</w:t>
      </w:r>
    </w:p>
    <w:bookmarkEnd w:id="25"/>
    <w:bookmarkStart w:id="26" w:name="X969be21a39f50e02a88b215944de018379be2f2"/>
    <w:p>
      <w:pPr>
        <w:pStyle w:val="Heading2"/>
      </w:pPr>
      <w:r>
        <w:t xml:space="preserve">The Future of Project Management in Israel Tel Aviv</w:t>
      </w:r>
    </w:p>
    <w:p>
      <w:pPr>
        <w:pStyle w:val="FirstParagraph"/>
      </w:pPr>
      <w:r>
        <w:t xml:space="preserve">As</w:t>
      </w:r>
      <w:r>
        <w:t xml:space="preserve"> </w:t>
      </w:r>
      <w:r>
        <w:rPr>
          <w:iCs/>
          <w:i/>
        </w:rPr>
        <w:t xml:space="preserve">Tel Aviv</w:t>
      </w:r>
      <w:r>
        <w:t xml:space="preserve"> </w:t>
      </w:r>
      <w:r>
        <w:t xml:space="preserve">continues to grow as a global technology hub, the demand for skilled</w:t>
      </w:r>
      <w:r>
        <w:t xml:space="preserve"> </w:t>
      </w:r>
      <w:r>
        <w:rPr>
          <w:bCs/>
          <w:b/>
        </w:rPr>
        <w:t xml:space="preserve">Project Managers</w:t>
      </w:r>
      <w:r>
        <w:t xml:space="preserve"> </w:t>
      </w:r>
      <w:r>
        <w:t xml:space="preserve">is expected to rise. Emerging trends such as AI-driven project management tools, increased focus on sustainability, and the integration of remote teams will further shape the profession. Academically, this evolution necessitates ongoing research into adaptive leadership models and digital transformation strategies tailored to Tel Aviv’s unique context.</w:t>
      </w:r>
    </w:p>
    <w:bookmarkEnd w:id="26"/>
    <w:bookmarkStart w:id="27" w:name="conclusion"/>
    <w:p>
      <w:pPr>
        <w:pStyle w:val="Heading2"/>
      </w:pPr>
      <w:r>
        <w:t xml:space="preserve">Conclusion</w:t>
      </w:r>
    </w:p>
    <w:p>
      <w:pPr>
        <w:pStyle w:val="FirstParagraph"/>
      </w:pPr>
      <w:r>
        <w:t xml:space="preserve">This abstract academic document highlights the indispensable role of a</w:t>
      </w:r>
      <w:r>
        <w:t xml:space="preserve"> </w:t>
      </w:r>
      <w:r>
        <w:rPr>
          <w:bCs/>
          <w:b/>
        </w:rPr>
        <w:t xml:space="preserve">Project Manager</w:t>
      </w:r>
      <w:r>
        <w:t xml:space="preserve"> </w:t>
      </w:r>
      <w:r>
        <w:t xml:space="preserve">in the innovation-driven environment of</w:t>
      </w:r>
      <w:r>
        <w:t xml:space="preserve"> </w:t>
      </w:r>
      <w:r>
        <w:rPr>
          <w:iCs/>
          <w:i/>
        </w:rPr>
        <w:t xml:space="preserve">Tel Aviv, Israel</w:t>
      </w:r>
      <w:r>
        <w:t xml:space="preserve">. By integrating theoretical knowledge with practical insights from local industries, the study underscores how Project Management practices in this region contribute to both economic growth and technological advancement. The challenges and opportunities faced by Project Managers in</w:t>
      </w:r>
      <w:r>
        <w:t xml:space="preserve"> </w:t>
      </w:r>
      <w:r>
        <w:rPr>
          <w:iCs/>
          <w:i/>
        </w:rPr>
        <w:t xml:space="preserve">Tel Aviv</w:t>
      </w:r>
      <w:r>
        <w:t xml:space="preserve"> </w:t>
      </w:r>
      <w:r>
        <w:t xml:space="preserve">reflect a broader academic interest in understanding leadership dynamics within high-stakes, fast-paced ecosystems. Future research should continue to explore the interplay between local cultural factors, global trends, and the evolving responsibilities of Project Managers in shaping Israel’s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Israel Tel Aviv</dc:title>
  <dc:creator/>
  <dc:language>en</dc:language>
  <cp:keywords/>
  <dcterms:created xsi:type="dcterms:W3CDTF">2026-07-22T16:46:46Z</dcterms:created>
  <dcterms:modified xsi:type="dcterms:W3CDTF">2026-07-22T16:46:46Z</dcterms:modified>
</cp:coreProperties>
</file>

<file path=docProps/custom.xml><?xml version="1.0" encoding="utf-8"?>
<Properties xmlns="http://schemas.openxmlformats.org/officeDocument/2006/custom-properties" xmlns:vt="http://schemas.openxmlformats.org/officeDocument/2006/docPropsVTypes"/>
</file>