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Italy's</w:t>
      </w:r>
      <w:r>
        <w:t xml:space="preserve"> </w:t>
      </w:r>
      <w:r>
        <w:t xml:space="preserve">Naples</w:t>
      </w:r>
      <w:r>
        <w:t xml:space="preserve"> </w:t>
      </w:r>
      <w:r>
        <w:t xml:space="preserve">Region</w:t>
      </w:r>
    </w:p>
    <w:p>
      <w:pPr>
        <w:pStyle w:val="FirstParagraph"/>
      </w:pPr>
      <w:r>
        <w:t xml:space="preserve">```html</w:t>
      </w:r>
    </w:p>
    <w:bookmarkStart w:id="27" w:name="Xaf0c78232deb0f350a18ac16633f1f780ee3cff"/>
    <w:p>
      <w:pPr>
        <w:pStyle w:val="Heading1"/>
      </w:pPr>
      <w:r>
        <w:t xml:space="preserve">Abstract Academic: The Role of the Project Manager in Italy's Naples Region</w:t>
      </w:r>
    </w:p>
    <w:p>
      <w:pPr>
        <w:pStyle w:val="FirstParagraph"/>
      </w:pPr>
      <w:r>
        <w:rPr>
          <w:bCs/>
          <w:b/>
        </w:rPr>
        <w:t xml:space="preserve">Keywords:</w:t>
      </w:r>
      <w:r>
        <w:t xml:space="preserve"> </w:t>
      </w:r>
      <w:r>
        <w:t xml:space="preserve">Abstract academic, Project Manager, Italy Naples.</w:t>
      </w:r>
    </w:p>
    <w:bookmarkStart w:id="20" w:name="introduction"/>
    <w:p>
      <w:pPr>
        <w:pStyle w:val="Heading2"/>
      </w:pPr>
      <w:r>
        <w:t xml:space="preserve">Introduction</w:t>
      </w:r>
    </w:p>
    <w:p>
      <w:pPr>
        <w:pStyle w:val="FirstParagraph"/>
      </w:pPr>
      <w:r>
        <w:t xml:space="preserve">The role of a Project Manager (PM) has gained increasing significance in globalized economies, where strategic planning and execution are critical to achieving organizational goals. In the context of Italy’s Naples region—a hub of historical, cultural, and economic activity—the responsibilities of a PM are uniquely shaped by local challenges and opportunities. This abstract academic document explores the multifaceted role of the Project Manager in Italy’s Naples region, emphasizing their importance in navigating regulatory frameworks, fostering collaboration among diverse stakeholders, and driving sustainable development in a dynamic urban environment. The analysis is grounded in both theoretical insights from project management methodologies and empirical observations of projects undertaken in Naples over recent years.</w:t>
      </w:r>
    </w:p>
    <w:bookmarkEnd w:id="20"/>
    <w:bookmarkStart w:id="21" w:name="X583e8b432b05cd920e3eea838a3bc5f83fe54b7"/>
    <w:p>
      <w:pPr>
        <w:pStyle w:val="Heading2"/>
      </w:pPr>
      <w:r>
        <w:t xml:space="preserve">The Importance of Project Management in Naples</w:t>
      </w:r>
    </w:p>
    <w:p>
      <w:pPr>
        <w:pStyle w:val="FirstParagraph"/>
      </w:pPr>
      <w:r>
        <w:t xml:space="preserve">Italy’s Naples region, with its rich heritage, strategic location on the Mediterranean Sea, and growing economic diversity, presents a complex landscape for project execution. As a major center for tourism, manufacturing (e.g., food processing and automotive industries), and public infrastructure development (e.g., transportation networks), Naples requires skilled Project Managers to coordinate cross-functional teams, manage budgets effectively, and ensure compliance with local regulations. The PM’s role is particularly crucial in public-private partnership (PPP) projects, which are increasingly common in the region to address urban challenges such as aging infrastructure and environmental sustainability.</w:t>
      </w:r>
    </w:p>
    <w:bookmarkEnd w:id="21"/>
    <w:bookmarkStart w:id="22" w:name="X461caaae3fc05ac5fc7ce8f44e5b14baf74ff9b"/>
    <w:p>
      <w:pPr>
        <w:pStyle w:val="Heading2"/>
      </w:pPr>
      <w:r>
        <w:t xml:space="preserve">Key Responsibilities of a Project Manager in Naples</w:t>
      </w:r>
    </w:p>
    <w:p>
      <w:pPr>
        <w:pStyle w:val="FirstParagraph"/>
      </w:pPr>
      <w:r>
        <w:t xml:space="preserve">A Project Manager in Naples must possess a unique blend of technical expertise and cultural awareness. Key responsibilities include:</w:t>
      </w:r>
    </w:p>
    <w:p>
      <w:pPr>
        <w:numPr>
          <w:ilvl w:val="0"/>
          <w:numId w:val="1001"/>
        </w:numPr>
        <w:pStyle w:val="Compact"/>
      </w:pPr>
      <w:r>
        <w:rPr>
          <w:bCs/>
          <w:b/>
        </w:rPr>
        <w:t xml:space="preserve">Regulatory Compliance:</w:t>
      </w:r>
      <w:r>
        <w:t xml:space="preserve"> </w:t>
      </w:r>
      <w:r>
        <w:t xml:space="preserve">Adhering to Italian labor laws, environmental regulations (e.g., the National Integrated Plan for Air Quality), and EU directives. For instance, PMs overseeing construction projects in Naples must navigate strict zoning laws and historical preservation mandates.</w:t>
      </w:r>
    </w:p>
    <w:p>
      <w:pPr>
        <w:numPr>
          <w:ilvl w:val="0"/>
          <w:numId w:val="1001"/>
        </w:numPr>
        <w:pStyle w:val="Compact"/>
      </w:pPr>
      <w:r>
        <w:rPr>
          <w:bCs/>
          <w:b/>
        </w:rPr>
        <w:t xml:space="preserve">Cultural Sensitivity:</w:t>
      </w:r>
      <w:r>
        <w:t xml:space="preserve"> </w:t>
      </w:r>
      <w:r>
        <w:t xml:space="preserve">Managing multicultural teams composed of local workers, expatriates, and international partners. The PM must foster inclusivity while respecting regional traditions (e.g., Neapolitan dialects, food culture) that influence workplace dynamics.</w:t>
      </w:r>
    </w:p>
    <w:p>
      <w:pPr>
        <w:numPr>
          <w:ilvl w:val="0"/>
          <w:numId w:val="1001"/>
        </w:numPr>
        <w:pStyle w:val="Compact"/>
      </w:pPr>
      <w:r>
        <w:rPr>
          <w:bCs/>
          <w:b/>
        </w:rPr>
        <w:t xml:space="preserve">Stakeholder Coordination:</w:t>
      </w:r>
      <w:r>
        <w:t xml:space="preserve"> </w:t>
      </w:r>
      <w:r>
        <w:t xml:space="preserve">Engaging with municipal authorities (e.g., the Naples City Council), private enterprises, and community groups. This is particularly vital in projects like the revitalization of historic sites (e.g., Pompeii’s archaeological park) or urban renewal initiatives.</w:t>
      </w:r>
    </w:p>
    <w:p>
      <w:pPr>
        <w:numPr>
          <w:ilvl w:val="0"/>
          <w:numId w:val="1001"/>
        </w:numPr>
        <w:pStyle w:val="Compact"/>
      </w:pPr>
      <w:r>
        <w:rPr>
          <w:bCs/>
          <w:b/>
        </w:rPr>
        <w:t xml:space="preserve">Resource Management:</w:t>
      </w:r>
      <w:r>
        <w:t xml:space="preserve"> </w:t>
      </w:r>
      <w:r>
        <w:t xml:space="preserve">Optimizing limited resources such as land, materials, and labor in a region where economic constraints often limit project scope. For example, PMs in Naples may prioritize cost-effective solutions for public transportation upgrades.</w:t>
      </w:r>
    </w:p>
    <w:bookmarkEnd w:id="22"/>
    <w:bookmarkStart w:id="23" w:name="Xec89e4763f9aa3e9f026d4a1f76b58322918bcc"/>
    <w:p>
      <w:pPr>
        <w:pStyle w:val="Heading2"/>
      </w:pPr>
      <w:r>
        <w:t xml:space="preserve">Challenges Faced by Project Managers in Naples</w:t>
      </w:r>
    </w:p>
    <w:p>
      <w:pPr>
        <w:pStyle w:val="FirstParagraph"/>
      </w:pPr>
      <w:r>
        <w:t xml:space="preserve">Despite their critical role, Project Managers in Naples encounter distinct challenges that test their adaptability and leadership skills. These include:</w:t>
      </w:r>
    </w:p>
    <w:p>
      <w:pPr>
        <w:numPr>
          <w:ilvl w:val="0"/>
          <w:numId w:val="1002"/>
        </w:numPr>
        <w:pStyle w:val="Compact"/>
      </w:pPr>
      <w:r>
        <w:rPr>
          <w:bCs/>
          <w:b/>
        </w:rPr>
        <w:t xml:space="preserve">Bureaucratic Hurdles:</w:t>
      </w:r>
      <w:r>
        <w:t xml:space="preserve"> </w:t>
      </w:r>
      <w:r>
        <w:t xml:space="preserve">Italy’s administrative processes, often criticized for inefficiency, can delay project timelines. PMs must navigate complex permitting procedures and interdepartmental coordination to avoid setbacks.</w:t>
      </w:r>
    </w:p>
    <w:p>
      <w:pPr>
        <w:numPr>
          <w:ilvl w:val="0"/>
          <w:numId w:val="1002"/>
        </w:numPr>
        <w:pStyle w:val="Compact"/>
      </w:pPr>
      <w:r>
        <w:rPr>
          <w:bCs/>
          <w:b/>
        </w:rPr>
        <w:t xml:space="preserve">Economic Volatility:</w:t>
      </w:r>
      <w:r>
        <w:t xml:space="preserve"> </w:t>
      </w:r>
      <w:r>
        <w:t xml:space="preserve">Naples’ economy is susceptible to fluctuations in tourism (e.g., due to global events like the pandemic) and regional unemployment rates, which may impact funding for public projects.</w:t>
      </w:r>
    </w:p>
    <w:p>
      <w:pPr>
        <w:numPr>
          <w:ilvl w:val="0"/>
          <w:numId w:val="1002"/>
        </w:numPr>
        <w:pStyle w:val="Compact"/>
      </w:pPr>
      <w:r>
        <w:rPr>
          <w:bCs/>
          <w:b/>
        </w:rPr>
        <w:t xml:space="preserve">Cultural Resistance:</w:t>
      </w:r>
      <w:r>
        <w:t xml:space="preserve"> </w:t>
      </w:r>
      <w:r>
        <w:t xml:space="preserve">Traditionalist attitudes in some sectors may resist innovative project management techniques, requiring PMs to build trust through transparent communication and local engagement.</w:t>
      </w:r>
    </w:p>
    <w:p>
      <w:pPr>
        <w:numPr>
          <w:ilvl w:val="0"/>
          <w:numId w:val="1002"/>
        </w:numPr>
        <w:pStyle w:val="Compact"/>
      </w:pPr>
      <w:r>
        <w:rPr>
          <w:bCs/>
          <w:b/>
        </w:rPr>
        <w:t xml:space="preserve">Environmental Constraints:</w:t>
      </w:r>
      <w:r>
        <w:t xml:space="preserve"> </w:t>
      </w:r>
      <w:r>
        <w:t xml:space="preserve">Projects in Naples must balance development with environmental protection, such as reducing carbon emissions in industrial zones or preserving coastal ecosystems.</w:t>
      </w:r>
    </w:p>
    <w:bookmarkEnd w:id="23"/>
    <w:bookmarkStart w:id="24" w:name="skill-sets-required-for-success"/>
    <w:p>
      <w:pPr>
        <w:pStyle w:val="Heading2"/>
      </w:pPr>
      <w:r>
        <w:t xml:space="preserve">Skill Sets Required for Success</w:t>
      </w:r>
    </w:p>
    <w:p>
      <w:pPr>
        <w:pStyle w:val="FirstParagraph"/>
      </w:pPr>
      <w:r>
        <w:t xml:space="preserve">To thrive in Naples, a Project Manager must possess specialized skills tailored to the region’s needs. These include:</w:t>
      </w:r>
    </w:p>
    <w:p>
      <w:pPr>
        <w:numPr>
          <w:ilvl w:val="0"/>
          <w:numId w:val="1003"/>
        </w:numPr>
        <w:pStyle w:val="Compact"/>
      </w:pPr>
      <w:r>
        <w:rPr>
          <w:bCs/>
          <w:b/>
        </w:rPr>
        <w:t xml:space="preserve">Fluency in Italian:</w:t>
      </w:r>
      <w:r>
        <w:t xml:space="preserve"> </w:t>
      </w:r>
      <w:r>
        <w:t xml:space="preserve">While English is often used in multinational projects, proficiency in Italian (or Neapolitan dialects) is essential for effective communication with local stakeholders.</w:t>
      </w:r>
    </w:p>
    <w:p>
      <w:pPr>
        <w:numPr>
          <w:ilvl w:val="0"/>
          <w:numId w:val="1003"/>
        </w:numPr>
        <w:pStyle w:val="Compact"/>
      </w:pPr>
      <w:r>
        <w:rPr>
          <w:bCs/>
          <w:b/>
        </w:rPr>
        <w:t xml:space="preserve">Knowledge of Local Business Practices:</w:t>
      </w:r>
      <w:r>
        <w:t xml:space="preserve"> </w:t>
      </w:r>
      <w:r>
        <w:t xml:space="preserve">Understanding the informal business networks ("pulizia") and relationship-driven decision-making common in Naples can enhance a PM’s effectiveness.</w:t>
      </w:r>
    </w:p>
    <w:p>
      <w:pPr>
        <w:numPr>
          <w:ilvl w:val="0"/>
          <w:numId w:val="1003"/>
        </w:numPr>
        <w:pStyle w:val="Compact"/>
      </w:pPr>
      <w:r>
        <w:rPr>
          <w:bCs/>
          <w:b/>
        </w:rPr>
        <w:t xml:space="preserve">Crisis Management:</w:t>
      </w:r>
      <w:r>
        <w:t xml:space="preserve"> </w:t>
      </w:r>
      <w:r>
        <w:t xml:space="preserve">Developing contingency plans for disruptions, such as strikes or natural disasters (e.g., earthquakes in southern Italy).</w:t>
      </w:r>
    </w:p>
    <w:p>
      <w:pPr>
        <w:numPr>
          <w:ilvl w:val="0"/>
          <w:numId w:val="1003"/>
        </w:numPr>
        <w:pStyle w:val="Compact"/>
      </w:pPr>
      <w:r>
        <w:rPr>
          <w:bCs/>
          <w:b/>
        </w:rPr>
        <w:t xml:space="preserve">Digital Literacy:</w:t>
      </w:r>
      <w:r>
        <w:t xml:space="preserve"> </w:t>
      </w:r>
      <w:r>
        <w:t xml:space="preserve">Leveraging project management software (e.g., Microsoft Project) and data analytics to monitor progress in real-time, a necessity given the complexity of large-scale projects.</w:t>
      </w:r>
    </w:p>
    <w:bookmarkEnd w:id="24"/>
    <w:bookmarkStart w:id="25" w:name="cases-studies-from-naples"/>
    <w:p>
      <w:pPr>
        <w:pStyle w:val="Heading2"/>
      </w:pPr>
      <w:r>
        <w:t xml:space="preserve">Cases Studies from Naples</w:t>
      </w:r>
    </w:p>
    <w:p>
      <w:pPr>
        <w:pStyle w:val="FirstParagraph"/>
      </w:pPr>
      <w:r>
        <w:t xml:space="preserve">Several case studies highlight the PM’s impact in Naples. For instance, the successful implementation of the "Napoli 100" urban renewal project—a €1.5 billion initiative to modernize infrastructure—required a PM team to coordinate with over 30 agencies while addressing concerns from local residents. Similarly, tech startups in Naples (e.g., those focused on green energy) rely on PMs to secure EU funding and align with regional innovation strategies.</w:t>
      </w:r>
    </w:p>
    <w:bookmarkEnd w:id="25"/>
    <w:bookmarkStart w:id="26" w:name="conclusion"/>
    <w:p>
      <w:pPr>
        <w:pStyle w:val="Heading2"/>
      </w:pPr>
      <w:r>
        <w:t xml:space="preserve">Conclusion</w:t>
      </w:r>
    </w:p>
    <w:p>
      <w:pPr>
        <w:pStyle w:val="FirstParagraph"/>
      </w:pPr>
      <w:r>
        <w:t xml:space="preserve">In conclusion, the role of a Project Manager in Italy’s Naples region is indispensable to its economic and social development. By balancing regulatory demands, cultural nuances, and logistical challenges, PMs contribute to the successful execution of projects that define Naples’ future. This abstract academic document underscores the need for further research into tailored training programs for PMs operating in southern Italy, as well as the integration of local knowledge into global project management frameworks. As Naples continues to evolve as a regional hub, the Project Manager remains a pivotal figure in translating vision into reality.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the Role of the Project Manager in Italy's Naples Region</dc:title>
  <dc:creator/>
  <dc:language>en</dc:language>
  <cp:keywords/>
  <dcterms:created xsi:type="dcterms:W3CDTF">2026-07-20T19:02:15Z</dcterms:created>
  <dcterms:modified xsi:type="dcterms:W3CDTF">2026-07-20T19:02:15Z</dcterms:modified>
</cp:coreProperties>
</file>

<file path=docProps/custom.xml><?xml version="1.0" encoding="utf-8"?>
<Properties xmlns="http://schemas.openxmlformats.org/officeDocument/2006/custom-properties" xmlns:vt="http://schemas.openxmlformats.org/officeDocument/2006/docPropsVTypes"/>
</file>