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b689bc53b1fe5601ddee4782a4e0dd777295e83"/>
    <w:p>
      <w:pPr>
        <w:pStyle w:val="Heading1"/>
      </w:pPr>
      <w:r>
        <w:t xml:space="preserve">Abstract Academic Document: The Role of a Project Manager in Japan Kyoto</w:t>
      </w:r>
    </w:p>
    <w:p>
      <w:pPr>
        <w:pStyle w:val="FirstParagraph"/>
      </w:pPr>
      <w:r>
        <w:rPr>
          <w:bCs/>
          <w:b/>
        </w:rPr>
        <w:t xml:space="preserve">Keywords:</w:t>
      </w:r>
      <w:r>
        <w:t xml:space="preserve"> </w:t>
      </w:r>
      <w:r>
        <w:t xml:space="preserve">Abstract academic, Project Manager, Japan Kyoto.</w:t>
      </w:r>
    </w:p>
    <w:p>
      <w:pPr>
        <w:pStyle w:val="BodyText"/>
      </w:pPr>
      <w:r>
        <w:t xml:space="preserve">In the context of academic and professional development, the role of a</w:t>
      </w:r>
      <w:r>
        <w:t xml:space="preserve"> </w:t>
      </w:r>
      <w:r>
        <w:rPr>
          <w:bCs/>
          <w:b/>
        </w:rPr>
        <w:t xml:space="preserve">Project Manager</w:t>
      </w:r>
      <w:r>
        <w:t xml:space="preserve"> </w:t>
      </w:r>
      <w:r>
        <w:t xml:space="preserve">holds significant importance in aligning objectives with cultural values and operational frameworks. This abstract explores the unique responsibilities and challenges faced by</w:t>
      </w:r>
      <w:r>
        <w:t xml:space="preserve"> </w:t>
      </w:r>
      <w:r>
        <w:rPr>
          <w:iCs/>
          <w:i/>
        </w:rPr>
        <w:t xml:space="preserve">Project Managers</w:t>
      </w:r>
      <w:r>
        <w:t xml:space="preserve"> </w:t>
      </w:r>
      <w:r>
        <w:t xml:space="preserve">operating within</w:t>
      </w:r>
      <w:r>
        <w:t xml:space="preserve"> </w:t>
      </w:r>
      <w:r>
        <w:rPr>
          <w:bCs/>
          <w:b/>
        </w:rPr>
        <w:t xml:space="preserve">Japan Kyoto</w:t>
      </w:r>
      <w:r>
        <w:t xml:space="preserve">, a region renowned for its blend of historical heritage, technological innovation, and academic excellence. The document is structured as an</w:t>
      </w:r>
      <w:r>
        <w:t xml:space="preserve"> </w:t>
      </w:r>
      <w:r>
        <w:rPr>
          <w:iCs/>
          <w:i/>
        </w:rPr>
        <w:t xml:space="preserve">abstract academic</w:t>
      </w:r>
      <w:r>
        <w:t xml:space="preserve"> </w:t>
      </w:r>
      <w:r>
        <w:t xml:space="preserve">analysis to highlight the interplay between project management methodologies, cultural nuances in Japan, and the strategic demands of Kyoto's dynamic environment.</w:t>
      </w:r>
    </w:p>
    <w:bookmarkStart w:id="20" w:name="X7eca9ce68f66692b9c9cfa3476a29858ca5c8ed"/>
    <w:p>
      <w:pPr>
        <w:pStyle w:val="Heading2"/>
      </w:pPr>
      <w:r>
        <w:t xml:space="preserve">Introduction: Contextualizing Project Management in Japan Kyoto</w:t>
      </w:r>
    </w:p>
    <w:p>
      <w:pPr>
        <w:pStyle w:val="FirstParagraph"/>
      </w:pPr>
      <w:r>
        <w:rPr>
          <w:bCs/>
          <w:b/>
        </w:rPr>
        <w:t xml:space="preserve">Japan Kyoto</w:t>
      </w:r>
      <w:r>
        <w:t xml:space="preserve">, a city steeped in tradition yet driven by cutting-edge research and development, presents a distinctive setting for</w:t>
      </w:r>
      <w:r>
        <w:t xml:space="preserve"> </w:t>
      </w:r>
      <w:r>
        <w:rPr>
          <w:iCs/>
          <w:i/>
        </w:rPr>
        <w:t xml:space="preserve">Project Managers</w:t>
      </w:r>
      <w:r>
        <w:t xml:space="preserve">. As a global hub for academia, with institutions like Kyoto University and Ritsumeikan University leading in fields such as engineering, environmental science, and cultural studies, the demand for skilled</w:t>
      </w:r>
      <w:r>
        <w:t xml:space="preserve"> </w:t>
      </w:r>
      <w:r>
        <w:rPr>
          <w:iCs/>
          <w:i/>
        </w:rPr>
        <w:t xml:space="preserve">Project Managers</w:t>
      </w:r>
      <w:r>
        <w:t xml:space="preserve"> </w:t>
      </w:r>
      <w:r>
        <w:t xml:space="preserve">has grown exponentially. These professionals must navigate the dual expectations of efficiency-driven Western project management practices and Japan's emphasis on harmony (wa), respect (keigo), and precision.</w:t>
      </w:r>
    </w:p>
    <w:p>
      <w:pPr>
        <w:pStyle w:val="BodyText"/>
      </w:pPr>
      <w:r>
        <w:t xml:space="preserve">This</w:t>
      </w:r>
      <w:r>
        <w:t xml:space="preserve"> </w:t>
      </w:r>
      <w:r>
        <w:rPr>
          <w:iCs/>
          <w:i/>
        </w:rPr>
        <w:t xml:space="preserve">abstract academic</w:t>
      </w:r>
      <w:r>
        <w:t xml:space="preserve"> </w:t>
      </w:r>
      <w:r>
        <w:t xml:space="preserve">document aims to dissect how a</w:t>
      </w:r>
      <w:r>
        <w:t xml:space="preserve"> </w:t>
      </w:r>
      <w:r>
        <w:rPr>
          <w:bCs/>
          <w:b/>
        </w:rPr>
        <w:t xml:space="preserve">Project Manager</w:t>
      </w:r>
      <w:r>
        <w:t xml:space="preserve"> </w:t>
      </w:r>
      <w:r>
        <w:t xml:space="preserve">in Kyoto must balance these cultural paradigms while ensuring successful project delivery. It will address the unique demands of managing cross-cultural teams, aligning with Japanese corporate values, and leveraging Kyoto's academic resources.</w:t>
      </w:r>
    </w:p>
    <w:bookmarkEnd w:id="20"/>
    <w:bookmarkStart w:id="21" w:name="X2d9715841aeb86a5766f6e9e2702b58451e833f"/>
    <w:p>
      <w:pPr>
        <w:pStyle w:val="Heading2"/>
      </w:pPr>
      <w:r>
        <w:t xml:space="preserve">The Role of a Project Manager in Japan Kyoto: Key Characteristics</w:t>
      </w:r>
    </w:p>
    <w:p>
      <w:pPr>
        <w:pStyle w:val="FirstParagraph"/>
      </w:pPr>
      <w:r>
        <w:t xml:space="preserve">A</w:t>
      </w:r>
      <w:r>
        <w:t xml:space="preserve"> </w:t>
      </w:r>
      <w:r>
        <w:rPr>
          <w:bCs/>
          <w:b/>
        </w:rPr>
        <w:t xml:space="preserve">Project Manager</w:t>
      </w:r>
      <w:r>
        <w:t xml:space="preserve"> </w:t>
      </w:r>
      <w:r>
        <w:t xml:space="preserve">in</w:t>
      </w:r>
      <w:r>
        <w:t xml:space="preserve"> </w:t>
      </w:r>
      <w:r>
        <w:rPr>
          <w:iCs/>
          <w:i/>
        </w:rPr>
        <w:t xml:space="preserve">Japan Kyoto</w:t>
      </w:r>
      <w:r>
        <w:t xml:space="preserve"> </w:t>
      </w:r>
      <w:r>
        <w:t xml:space="preserve">is not merely a coordinator but a cultural bridge, ensuring that project goals align with local norms and global standards. The following sections outline the key characteristics required for success:</w:t>
      </w:r>
    </w:p>
    <w:p>
      <w:pPr>
        <w:numPr>
          <w:ilvl w:val="0"/>
          <w:numId w:val="1001"/>
        </w:numPr>
        <w:pStyle w:val="Compact"/>
      </w:pPr>
      <w:r>
        <w:rPr>
          <w:bCs/>
          <w:b/>
        </w:rPr>
        <w:t xml:space="preserve">Cultural Sensitivity:</w:t>
      </w:r>
      <w:r>
        <w:t xml:space="preserve"> </w:t>
      </w:r>
      <w:r>
        <w:t xml:space="preserve">Understanding Japan's collectivist culture is critical.</w:t>
      </w:r>
      <w:r>
        <w:t xml:space="preserve"> </w:t>
      </w:r>
      <w:r>
        <w:rPr>
          <w:iCs/>
          <w:i/>
        </w:rPr>
        <w:t xml:space="preserve">Project Managers</w:t>
      </w:r>
      <w:r>
        <w:t xml:space="preserve"> </w:t>
      </w:r>
      <w:r>
        <w:t xml:space="preserve">must foster consensus-building over hierarchical decision-making, a stark contrast to Western individualistic approaches.</w:t>
      </w:r>
    </w:p>
    <w:p>
      <w:pPr>
        <w:numPr>
          <w:ilvl w:val="0"/>
          <w:numId w:val="1001"/>
        </w:numPr>
        <w:pStyle w:val="Compact"/>
      </w:pPr>
      <w:r>
        <w:rPr>
          <w:bCs/>
          <w:b/>
        </w:rPr>
        <w:t xml:space="preserve">Linguistic Proficiency:</w:t>
      </w:r>
      <w:r>
        <w:t xml:space="preserve"> </w:t>
      </w:r>
      <w:r>
        <w:t xml:space="preserve">While English is widely used in academic settings, fluency in Japanese (especially formal business Japanese) is essential for effective communication with stakeholders and local teams.</w:t>
      </w:r>
    </w:p>
    <w:p>
      <w:pPr>
        <w:numPr>
          <w:ilvl w:val="0"/>
          <w:numId w:val="1001"/>
        </w:numPr>
        <w:pStyle w:val="Compact"/>
      </w:pPr>
      <w:r>
        <w:rPr>
          <w:bCs/>
          <w:b/>
        </w:rPr>
        <w:t xml:space="preserve">Adaptability to Hierarchical Structures:</w:t>
      </w:r>
      <w:r>
        <w:t xml:space="preserve"> </w:t>
      </w:r>
      <w:r>
        <w:t xml:space="preserve">In Kyoto's corporate and academic environments, respect for seniority and formal protocols (e.g., keigo) must be upheld. A</w:t>
      </w:r>
      <w:r>
        <w:t xml:space="preserve"> </w:t>
      </w:r>
      <w:r>
        <w:rPr>
          <w:iCs/>
          <w:i/>
        </w:rPr>
        <w:t xml:space="preserve">Project Manager</w:t>
      </w:r>
      <w:r>
        <w:t xml:space="preserve"> </w:t>
      </w:r>
      <w:r>
        <w:t xml:space="preserve">must navigate these structures without compromising project timelines.</w:t>
      </w:r>
    </w:p>
    <w:p>
      <w:pPr>
        <w:numPr>
          <w:ilvl w:val="0"/>
          <w:numId w:val="1001"/>
        </w:numPr>
        <w:pStyle w:val="Compact"/>
      </w:pPr>
      <w:r>
        <w:rPr>
          <w:bCs/>
          <w:b/>
        </w:rPr>
        <w:t xml:space="preserve">Tech-Driven Innovation:</w:t>
      </w:r>
      <w:r>
        <w:t xml:space="preserve"> </w:t>
      </w:r>
      <w:r>
        <w:t xml:space="preserve">Kyoto's focus on technology, such as robotics and renewable energy, demands that</w:t>
      </w:r>
      <w:r>
        <w:t xml:space="preserve"> </w:t>
      </w:r>
      <w:r>
        <w:rPr>
          <w:iCs/>
          <w:i/>
        </w:rPr>
        <w:t xml:space="preserve">Project Managers</w:t>
      </w:r>
      <w:r>
        <w:t xml:space="preserve"> </w:t>
      </w:r>
      <w:r>
        <w:t xml:space="preserve">stay abreast of emerging trends and integrate interdisciplinary collaboration into project planning.</w:t>
      </w:r>
    </w:p>
    <w:bookmarkEnd w:id="21"/>
    <w:bookmarkStart w:id="22" w:name="X99a869796dcc30c84ecf2f5370ce4ee66dab661"/>
    <w:p>
      <w:pPr>
        <w:pStyle w:val="Heading2"/>
      </w:pPr>
      <w:r>
        <w:t xml:space="preserve">Challenges Faced by Project Managers in Japan Kyoto</w:t>
      </w:r>
    </w:p>
    <w:p>
      <w:pPr>
        <w:pStyle w:val="FirstParagraph"/>
      </w:pPr>
      <w:r>
        <w:t xml:space="preserve">The</w:t>
      </w:r>
      <w:r>
        <w:t xml:space="preserve"> </w:t>
      </w:r>
      <w:r>
        <w:rPr>
          <w:bCs/>
          <w:b/>
        </w:rPr>
        <w:t xml:space="preserve">Japan Kyoto</w:t>
      </w:r>
      <w:r>
        <w:t xml:space="preserve"> </w:t>
      </w:r>
      <w:r>
        <w:t xml:space="preserve">environment poses unique challenges for</w:t>
      </w:r>
      <w:r>
        <w:t xml:space="preserve"> </w:t>
      </w:r>
      <w:r>
        <w:rPr>
          <w:iCs/>
          <w:i/>
        </w:rPr>
        <w:t xml:space="preserve">Project Managers</w:t>
      </w:r>
      <w:r>
        <w:t xml:space="preserve">, including:</w:t>
      </w:r>
    </w:p>
    <w:p>
      <w:pPr>
        <w:numPr>
          <w:ilvl w:val="0"/>
          <w:numId w:val="1002"/>
        </w:numPr>
        <w:pStyle w:val="Compact"/>
      </w:pPr>
      <w:r>
        <w:rPr>
          <w:bCs/>
          <w:b/>
        </w:rPr>
        <w:t xml:space="preserve">Cultural Misalignment in Team Dynamics:</w:t>
      </w:r>
      <w:r>
        <w:t xml:space="preserve"> </w:t>
      </w:r>
      <w:r>
        <w:t xml:space="preserve">Western-style project management, which prioritizes direct communication and individual accountability, may clash with Japan's indirect communication style and group consensus-driven decisions.</w:t>
      </w:r>
    </w:p>
    <w:p>
      <w:pPr>
        <w:numPr>
          <w:ilvl w:val="0"/>
          <w:numId w:val="1002"/>
        </w:numPr>
        <w:pStyle w:val="Compact"/>
      </w:pPr>
      <w:r>
        <w:rPr>
          <w:bCs/>
          <w:b/>
        </w:rPr>
        <w:t xml:space="preserve">Resource Constraints:</w:t>
      </w:r>
      <w:r>
        <w:t xml:space="preserve"> </w:t>
      </w:r>
      <w:r>
        <w:t xml:space="preserve">Despite Kyoto's academic prominence, projects often face bureaucratic hurdles or limited funding due to the region's traditional values and long-term planning focus.</w:t>
      </w:r>
    </w:p>
    <w:p>
      <w:pPr>
        <w:numPr>
          <w:ilvl w:val="0"/>
          <w:numId w:val="1002"/>
        </w:numPr>
        <w:pStyle w:val="Compact"/>
      </w:pPr>
      <w:r>
        <w:rPr>
          <w:bCs/>
          <w:b/>
        </w:rPr>
        <w:t xml:space="preserve">Work-Life Balance Expectations:</w:t>
      </w:r>
      <w:r>
        <w:t xml:space="preserve"> </w:t>
      </w:r>
      <w:r>
        <w:t xml:space="preserve">Japan's emphasis on work-life balance (e.g., "ikigai") may conflict with project deadlines, requiring</w:t>
      </w:r>
      <w:r>
        <w:t xml:space="preserve"> </w:t>
      </w:r>
      <w:r>
        <w:rPr>
          <w:iCs/>
          <w:i/>
        </w:rPr>
        <w:t xml:space="preserve">Project Managers</w:t>
      </w:r>
      <w:r>
        <w:t xml:space="preserve"> </w:t>
      </w:r>
      <w:r>
        <w:t xml:space="preserve">to manage expectations while maintaining team morale.</w:t>
      </w:r>
    </w:p>
    <w:p>
      <w:pPr>
        <w:numPr>
          <w:ilvl w:val="0"/>
          <w:numId w:val="1002"/>
        </w:numPr>
        <w:pStyle w:val="Compact"/>
      </w:pPr>
      <w:r>
        <w:rPr>
          <w:bCs/>
          <w:b/>
        </w:rPr>
        <w:t xml:space="preserve">Cross-Cultural Collaboration:</w:t>
      </w:r>
      <w:r>
        <w:t xml:space="preserve"> </w:t>
      </w:r>
      <w:r>
        <w:t xml:space="preserve">Managing teams that include both Japanese and international members necessitates strategies to mitigate cultural misunderstandings and promote inclusivity.</w:t>
      </w:r>
    </w:p>
    <w:bookmarkEnd w:id="22"/>
    <w:bookmarkStart w:id="23" w:name="Xa4e7a003900feec0db5819bb017751a15892521"/>
    <w:p>
      <w:pPr>
        <w:pStyle w:val="Heading2"/>
      </w:pPr>
      <w:r>
        <w:t xml:space="preserve">Solutions and Strategic Approaches for Project Managers in Japan Kyoto</w:t>
      </w:r>
    </w:p>
    <w:p>
      <w:pPr>
        <w:pStyle w:val="FirstParagraph"/>
      </w:pPr>
      <w:r>
        <w:t xml:space="preserve">To thrive in</w:t>
      </w:r>
      <w:r>
        <w:t xml:space="preserve"> </w:t>
      </w:r>
      <w:r>
        <w:rPr>
          <w:iCs/>
          <w:i/>
        </w:rPr>
        <w:t xml:space="preserve">Japan Kyoto</w:t>
      </w:r>
      <w:r>
        <w:t xml:space="preserve">, a</w:t>
      </w:r>
      <w:r>
        <w:t xml:space="preserve"> </w:t>
      </w:r>
      <w:r>
        <w:rPr>
          <w:bCs/>
          <w:b/>
        </w:rPr>
        <w:t xml:space="preserve">Project Manager</w:t>
      </w:r>
      <w:r>
        <w:t xml:space="preserve"> </w:t>
      </w:r>
      <w:r>
        <w:t xml:space="preserve">must adopt tailored strategies:</w:t>
      </w:r>
    </w:p>
    <w:p>
      <w:pPr>
        <w:numPr>
          <w:ilvl w:val="0"/>
          <w:numId w:val="1003"/>
        </w:numPr>
        <w:pStyle w:val="Compact"/>
      </w:pPr>
      <w:r>
        <w:rPr>
          <w:bCs/>
          <w:b/>
        </w:rPr>
        <w:t xml:space="preserve">Cultural Training Programs:</w:t>
      </w:r>
      <w:r>
        <w:t xml:space="preserve"> </w:t>
      </w:r>
      <w:r>
        <w:t xml:space="preserve">Investing in cultural competence training ensures that team members understand Japanese workplace etiquette, communication styles, and decision-making processes.</w:t>
      </w:r>
    </w:p>
    <w:p>
      <w:pPr>
        <w:numPr>
          <w:ilvl w:val="0"/>
          <w:numId w:val="1003"/>
        </w:numPr>
        <w:pStyle w:val="Compact"/>
      </w:pPr>
      <w:r>
        <w:rPr>
          <w:bCs/>
          <w:b/>
        </w:rPr>
        <w:t xml:space="preserve">Leveraging Kyoto's Academic Networks:</w:t>
      </w:r>
      <w:r>
        <w:t xml:space="preserve"> </w:t>
      </w:r>
      <w:r>
        <w:t xml:space="preserve">Collaborating with local universities and research institutions can provide access to cutting-edge resources, expert insights, and funding opportunities.</w:t>
      </w:r>
    </w:p>
    <w:p>
      <w:pPr>
        <w:numPr>
          <w:ilvl w:val="0"/>
          <w:numId w:val="1003"/>
        </w:numPr>
        <w:pStyle w:val="Compact"/>
      </w:pPr>
      <w:r>
        <w:rPr>
          <w:bCs/>
          <w:b/>
        </w:rPr>
        <w:t xml:space="preserve">Hybrid Project Management Frameworks:</w:t>
      </w:r>
      <w:r>
        <w:t xml:space="preserve"> </w:t>
      </w:r>
      <w:r>
        <w:t xml:space="preserve">Integrating traditional Japanese methodologies (e.g., PDCA cycle) with modern tools like Agile or Scrum can create a balanced approach that respects local practices while ensuring efficiency.</w:t>
      </w:r>
    </w:p>
    <w:p>
      <w:pPr>
        <w:numPr>
          <w:ilvl w:val="0"/>
          <w:numId w:val="1003"/>
        </w:numPr>
        <w:pStyle w:val="Compact"/>
      </w:pPr>
      <w:r>
        <w:rPr>
          <w:bCs/>
          <w:b/>
        </w:rPr>
        <w:t xml:space="preserve">Stakeholder Engagement Strategies:</w:t>
      </w:r>
      <w:r>
        <w:t xml:space="preserve"> </w:t>
      </w:r>
      <w:r>
        <w:t xml:space="preserve">Building trust through consistent communication, transparency, and respect for hierarchy is crucial for securing support from Kyoto's stakeholders, including government bodies and academic institutions.</w:t>
      </w:r>
    </w:p>
    <w:bookmarkEnd w:id="23"/>
    <w:bookmarkStart w:id="24" w:name="Xc967ef1b797ce4a852c1b0c90da807af21ae2d6"/>
    <w:p>
      <w:pPr>
        <w:pStyle w:val="Heading2"/>
      </w:pPr>
      <w:r>
        <w:t xml:space="preserve">The Academic Contribution of Project Managers in Japan Kyoto</w:t>
      </w:r>
    </w:p>
    <w:p>
      <w:pPr>
        <w:pStyle w:val="FirstParagraph"/>
      </w:pPr>
      <w:r>
        <w:t xml:space="preserve">Beyond operational success,</w:t>
      </w:r>
      <w:r>
        <w:t xml:space="preserve"> </w:t>
      </w:r>
      <w:r>
        <w:rPr>
          <w:iCs/>
          <w:i/>
        </w:rPr>
        <w:t xml:space="preserve">Project Managers</w:t>
      </w:r>
      <w:r>
        <w:t xml:space="preserve"> </w:t>
      </w:r>
      <w:r>
        <w:t xml:space="preserve">in</w:t>
      </w:r>
      <w:r>
        <w:t xml:space="preserve"> </w:t>
      </w:r>
      <w:r>
        <w:rPr>
          <w:bCs/>
          <w:b/>
        </w:rPr>
        <w:t xml:space="preserve">Japan Kyoto</w:t>
      </w:r>
      <w:r>
        <w:t xml:space="preserve"> </w:t>
      </w:r>
      <w:r>
        <w:t xml:space="preserve">contribute to the academic ecosystem by fostering innovation and interdisciplinary research. For instance, managing projects related to sustainable urban development or AI-driven cultural preservation requires collaboration between engineers, historians, and policymakers—skills that align with Kyoto's tradition of intellectual synergy.</w:t>
      </w:r>
    </w:p>
    <w:p>
      <w:pPr>
        <w:pStyle w:val="BodyText"/>
      </w:pPr>
      <w:r>
        <w:t xml:space="preserve">This</w:t>
      </w:r>
      <w:r>
        <w:t xml:space="preserve"> </w:t>
      </w:r>
      <w:r>
        <w:rPr>
          <w:iCs/>
          <w:i/>
        </w:rPr>
        <w:t xml:space="preserve">abstract academic</w:t>
      </w:r>
      <w:r>
        <w:t xml:space="preserve"> </w:t>
      </w:r>
      <w:r>
        <w:t xml:space="preserve">analysis underscores how a</w:t>
      </w:r>
      <w:r>
        <w:t xml:space="preserve"> </w:t>
      </w:r>
      <w:r>
        <w:rPr>
          <w:bCs/>
          <w:b/>
        </w:rPr>
        <w:t xml:space="preserve">Project Manager</w:t>
      </w:r>
      <w:r>
        <w:t xml:space="preserve"> </w:t>
      </w:r>
      <w:r>
        <w:t xml:space="preserve">can act as a catalyst for knowledge transfer between academia and industry. By integrating theoretical research with practical applications, they ensure that projects not only meet their goals but also advance the city's reputation as a global innovation hub.</w:t>
      </w:r>
    </w:p>
    <w:bookmarkEnd w:id="24"/>
    <w:bookmarkStart w:id="25" w:name="X56263b5ee064382a2c64665c1a3044f677309f0"/>
    <w:p>
      <w:pPr>
        <w:pStyle w:val="Heading2"/>
      </w:pPr>
      <w:r>
        <w:t xml:space="preserve">Conclusion: The Future of Project Management in Japan Kyoto</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iCs/>
          <w:i/>
        </w:rPr>
        <w:t xml:space="preserve">Japan Kyoto</w:t>
      </w:r>
      <w:r>
        <w:t xml:space="preserve"> </w:t>
      </w:r>
      <w:r>
        <w:t xml:space="preserve">is multifaceted, requiring cultural agility, technical expertise, and academic insight. As Kyoto continues to evolve as a center for innovation and tradition, the demand for skilled project managers who can navigate its unique landscape will only grow. This document serves as an</w:t>
      </w:r>
      <w:r>
        <w:t xml:space="preserve"> </w:t>
      </w:r>
      <w:r>
        <w:rPr>
          <w:iCs/>
          <w:i/>
        </w:rPr>
        <w:t xml:space="preserve">abstract academic</w:t>
      </w:r>
      <w:r>
        <w:t xml:space="preserve"> </w:t>
      </w:r>
      <w:r>
        <w:t xml:space="preserve">foundation for understanding the critical role these professionals play in shaping Kyoto's future through effective project leadership.</w:t>
      </w:r>
    </w:p>
    <w:p>
      <w:pPr>
        <w:pStyle w:val="BodyText"/>
      </w:pPr>
      <w:r>
        <w:rPr>
          <w:bCs/>
          <w:b/>
        </w:rPr>
        <w:t xml:space="preserve">Keywords:</w:t>
      </w:r>
      <w:r>
        <w:t xml:space="preserve"> </w:t>
      </w:r>
      <w:r>
        <w:t xml:space="preserve">Abstract academic, Project Manager, Japan Kyoto.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Japan Kyoto</dc:title>
  <dc:creator/>
  <dc:language>en</dc:language>
  <cp:keywords/>
  <dcterms:created xsi:type="dcterms:W3CDTF">2026-07-21T00:59:17Z</dcterms:created>
  <dcterms:modified xsi:type="dcterms:W3CDTF">2026-07-21T00:59:17Z</dcterms:modified>
</cp:coreProperties>
</file>

<file path=docProps/custom.xml><?xml version="1.0" encoding="utf-8"?>
<Properties xmlns="http://schemas.openxmlformats.org/officeDocument/2006/custom-properties" xmlns:vt="http://schemas.openxmlformats.org/officeDocument/2006/docPropsVTypes"/>
</file>