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7ec2e45c34b83b369c50dae043fb65b0cb2058"/>
    <w:p>
      <w:pPr>
        <w:pStyle w:val="Heading1"/>
      </w:pPr>
      <w:r>
        <w:t xml:space="preserve">Abstract Academic Document: The Role of a Project Manager in Japan Osaka</w:t>
      </w:r>
    </w:p>
    <w:p>
      <w:pPr>
        <w:pStyle w:val="FirstParagraph"/>
      </w:pPr>
      <w:r>
        <w:rPr>
          <w:bCs/>
          <w:b/>
        </w:rPr>
        <w:t xml:space="preserve">Abstract academic</w:t>
      </w:r>
      <w:r>
        <w:t xml:space="preserve"> </w:t>
      </w:r>
      <w:r>
        <w:t xml:space="preserve">discourse on the subject of</w:t>
      </w:r>
      <w:r>
        <w:t xml:space="preserve"> </w:t>
      </w:r>
      <w:r>
        <w:rPr>
          <w:bCs/>
          <w:b/>
        </w:rPr>
        <w:t xml:space="preserve">Project Manager</w:t>
      </w:r>
      <w:r>
        <w:t xml:space="preserve"> </w:t>
      </w:r>
      <w:r>
        <w:t xml:space="preserve">roles within the context of</w:t>
      </w:r>
      <w:r>
        <w:t xml:space="preserve"> </w:t>
      </w:r>
      <w:r>
        <w:rPr>
          <w:bCs/>
          <w:b/>
        </w:rPr>
        <w:t xml:space="preserve">Japan Osaka</w:t>
      </w:r>
      <w:r>
        <w:t xml:space="preserve"> </w:t>
      </w:r>
      <w:r>
        <w:t xml:space="preserve">necessitates an exploration of the unique socio-economic, cultural, and industrial dynamics that shape project management practices in this region. As Japan's second-largest city and a global hub for commerce, technology, and innovation, Osaka presents a distinctive environment for professionals tasked with overseeing complex projects. This document critically examines the challenges, strategies, and cultural considerations inherent to the role of a</w:t>
      </w:r>
      <w:r>
        <w:t xml:space="preserve"> </w:t>
      </w:r>
      <w:r>
        <w:rPr>
          <w:bCs/>
          <w:b/>
        </w:rPr>
        <w:t xml:space="preserve">Project Manager</w:t>
      </w:r>
      <w:r>
        <w:t xml:space="preserve"> </w:t>
      </w:r>
      <w:r>
        <w:t xml:space="preserve">in</w:t>
      </w:r>
      <w:r>
        <w:t xml:space="preserve"> </w:t>
      </w:r>
      <w:r>
        <w:rPr>
          <w:bCs/>
          <w:b/>
        </w:rPr>
        <w:t xml:space="preserve">Japan Osaka</w:t>
      </w:r>
      <w:r>
        <w:t xml:space="preserve">, emphasizing its relevance in an academic framework. By integrating theoretical insights with practical applications, this abstract aims to contribute to the growing body of knowledge on project management within non-Western contexts.</w:t>
      </w:r>
    </w:p>
    <w:p>
      <w:pPr>
        <w:pStyle w:val="BodyText"/>
      </w:pPr>
      <w:r>
        <w:rPr>
          <w:bCs/>
          <w:b/>
        </w:rPr>
        <w:t xml:space="preserve">Japan Osaka</w:t>
      </w:r>
      <w:r>
        <w:t xml:space="preserve"> </w:t>
      </w:r>
      <w:r>
        <w:t xml:space="preserve">is a city characterized by its historical significance as a center of trade and industry, alongside its contemporary status as a leader in technological advancement. The region hosts numerous multinational corporations, research institutions, and government agencies, creating a dynamic ecosystem where project management professionals must navigate diverse demands. In this context, the</w:t>
      </w:r>
      <w:r>
        <w:t xml:space="preserve"> </w:t>
      </w:r>
      <w:r>
        <w:rPr>
          <w:bCs/>
          <w:b/>
        </w:rPr>
        <w:t xml:space="preserve">Project Manager</w:t>
      </w:r>
      <w:r>
        <w:t xml:space="preserve"> </w:t>
      </w:r>
      <w:r>
        <w:t xml:space="preserve">serves as a pivotal figure responsible for aligning organizational goals with operational execution while adhering to the cultural and regulatory frameworks of Japan. This role is further complicated by Japan’s emphasis on precision, consensus-driven decision-making, and long-term strategic planning—principles that are deeply embedded in its corporate culture.</w:t>
      </w:r>
    </w:p>
    <w:p>
      <w:pPr>
        <w:pStyle w:val="BodyText"/>
      </w:pPr>
      <w:r>
        <w:t xml:space="preserve">The academic analysis of the</w:t>
      </w:r>
      <w:r>
        <w:t xml:space="preserve"> </w:t>
      </w:r>
      <w:r>
        <w:rPr>
          <w:bCs/>
          <w:b/>
        </w:rPr>
        <w:t xml:space="preserve">Project Manager</w:t>
      </w:r>
      <w:r>
        <w:t xml:space="preserve"> </w:t>
      </w:r>
      <w:r>
        <w:t xml:space="preserve">in</w:t>
      </w:r>
      <w:r>
        <w:t xml:space="preserve"> </w:t>
      </w:r>
      <w:r>
        <w:rPr>
          <w:bCs/>
          <w:b/>
        </w:rPr>
        <w:t xml:space="preserve">Japan Osaka</w:t>
      </w:r>
      <w:r>
        <w:t xml:space="preserve"> </w:t>
      </w:r>
      <w:r>
        <w:t xml:space="preserve">must first address the cultural dimensions that influence project management methodologies. Japanese business practices prioritize harmony (wa), respect for hierarchy, and meticulous attention to detail—values that directly impact how projects are initiated, monitored, and concluded. For instance, the consensus-building approach known as</w:t>
      </w:r>
      <w:r>
        <w:t xml:space="preserve"> </w:t>
      </w:r>
      <w:r>
        <w:rPr>
          <w:iCs/>
          <w:i/>
        </w:rPr>
        <w:t xml:space="preserve">nemawashi</w:t>
      </w:r>
      <w:r>
        <w:t xml:space="preserve"> </w:t>
      </w:r>
      <w:r>
        <w:t xml:space="preserve">is often employed to secure stakeholder buy-in before formalizing project objectives. This contrasts with more directive models prevalent in Western contexts, where decision-making is frequently centralized. A</w:t>
      </w:r>
      <w:r>
        <w:t xml:space="preserve"> </w:t>
      </w:r>
      <w:r>
        <w:rPr>
          <w:bCs/>
          <w:b/>
        </w:rPr>
        <w:t xml:space="preserve">Project Manager</w:t>
      </w:r>
      <w:r>
        <w:t xml:space="preserve"> </w:t>
      </w:r>
      <w:r>
        <w:t xml:space="preserve">in</w:t>
      </w:r>
      <w:r>
        <w:t xml:space="preserve"> </w:t>
      </w:r>
      <w:r>
        <w:rPr>
          <w:bCs/>
          <w:b/>
        </w:rPr>
        <w:t xml:space="preserve">Japan Osaka</w:t>
      </w:r>
      <w:r>
        <w:t xml:space="preserve"> </w:t>
      </w:r>
      <w:r>
        <w:t xml:space="preserve">must therefore cultivate interpersonal skills that facilitate collaboration across departments, while also adhering to formal protocols for communication and reporting.</w:t>
      </w:r>
    </w:p>
    <w:p>
      <w:pPr>
        <w:pStyle w:val="BodyText"/>
      </w:pPr>
      <w:r>
        <w:t xml:space="preserve">Economically,</w:t>
      </w:r>
      <w:r>
        <w:t xml:space="preserve"> </w:t>
      </w:r>
      <w:r>
        <w:rPr>
          <w:bCs/>
          <w:b/>
        </w:rPr>
        <w:t xml:space="preserve">Japan Osaka</w:t>
      </w:r>
      <w:r>
        <w:t xml:space="preserve"> </w:t>
      </w:r>
      <w:r>
        <w:t xml:space="preserve">presents both opportunities and challenges for project management professionals. The city’s economy is driven by sectors such as manufacturing (notably in electronics and machinery), healthcare technology, and urban infrastructure development. These industries demand specialized knowledge of technical processes, regulatory compliance (e.g., JIS standards), and resource allocation strategies tailored to Japan’s labor market dynamics. For example, the aging population in Osaka has spurred innovation in healthcare IT projects, requiring</w:t>
      </w:r>
      <w:r>
        <w:t xml:space="preserve"> </w:t>
      </w:r>
      <w:r>
        <w:rPr>
          <w:bCs/>
          <w:b/>
        </w:rPr>
        <w:t xml:space="preserve">Project Managers</w:t>
      </w:r>
      <w:r>
        <w:t xml:space="preserve"> </w:t>
      </w:r>
      <w:r>
        <w:t xml:space="preserve">to coordinate cross-functional teams that include engineers, medical professionals, and policymakers. Additionally, the region’s emphasis on sustainability has led to an increase in green technology initiatives, further expanding the scope of project management activities.</w:t>
      </w:r>
    </w:p>
    <w:p>
      <w:pPr>
        <w:pStyle w:val="BodyText"/>
      </w:pPr>
      <w:r>
        <w:t xml:space="preserve">The academic examination of this role also necessitates an evaluation of the methodologies adopted by</w:t>
      </w:r>
      <w:r>
        <w:t xml:space="preserve"> </w:t>
      </w:r>
      <w:r>
        <w:rPr>
          <w:bCs/>
          <w:b/>
        </w:rPr>
        <w:t xml:space="preserve">Project Managers</w:t>
      </w:r>
      <w:r>
        <w:t xml:space="preserve"> </w:t>
      </w:r>
      <w:r>
        <w:t xml:space="preserve">in</w:t>
      </w:r>
      <w:r>
        <w:t xml:space="preserve"> </w:t>
      </w:r>
      <w:r>
        <w:rPr>
          <w:bCs/>
          <w:b/>
        </w:rPr>
        <w:t xml:space="preserve">Japan Osaka</w:t>
      </w:r>
      <w:r>
        <w:t xml:space="preserve">. While global frameworks such as PMBOK (Project Management Body of Knowledge) and Agile are increasingly utilized, their application is often adapted to local conditions. For instance, the rigid structure of traditional Japanese project management may integrate elements of Agile to enhance flexibility in fast-paced sectors like IT development. Case studies from Osaka-based firms reveal a hybrid approach where phases of project planning emphasize thorough documentation and risk mitigation, reflecting the cultural preference for avoiding ambiguity.</w:t>
      </w:r>
    </w:p>
    <w:p>
      <w:pPr>
        <w:pStyle w:val="BodyText"/>
      </w:pPr>
      <w:r>
        <w:t xml:space="preserve">Moreover, the academic discourse must address the challenges posed by Japan’s unique labor market and social norms. The</w:t>
      </w:r>
      <w:r>
        <w:t xml:space="preserve"> </w:t>
      </w:r>
      <w:r>
        <w:rPr>
          <w:bCs/>
          <w:b/>
        </w:rPr>
        <w:t xml:space="preserve">Project Manager</w:t>
      </w:r>
      <w:r>
        <w:t xml:space="preserve"> </w:t>
      </w:r>
      <w:r>
        <w:t xml:space="preserve">in</w:t>
      </w:r>
      <w:r>
        <w:t xml:space="preserve"> </w:t>
      </w:r>
      <w:r>
        <w:rPr>
          <w:bCs/>
          <w:b/>
        </w:rPr>
        <w:t xml:space="preserve">Japan Osaka</w:t>
      </w:r>
      <w:r>
        <w:t xml:space="preserve"> </w:t>
      </w:r>
      <w:r>
        <w:t xml:space="preserve">often encounters resistance to change due to deeply ingrained organizational conservatism. This can manifest in reluctance to adopt new technologies or streamline workflows, necessitating a balance between innovation and tradition. Furthermore, the hierarchical structure of Japanese companies may require Project Managers to navigate layers of bureaucracy, where decisions are filtered through multiple approval levels. Such environments demand exceptional patience and strategic negotiation skills.</w:t>
      </w:r>
    </w:p>
    <w:p>
      <w:pPr>
        <w:pStyle w:val="BodyText"/>
      </w:pPr>
      <w:r>
        <w:t xml:space="preserve">Cross-cultural communication is another critical area for</w:t>
      </w:r>
      <w:r>
        <w:t xml:space="preserve"> </w:t>
      </w:r>
      <w:r>
        <w:rPr>
          <w:bCs/>
          <w:b/>
        </w:rPr>
        <w:t xml:space="preserve">Project Managers</w:t>
      </w:r>
      <w:r>
        <w:t xml:space="preserve"> </w:t>
      </w:r>
      <w:r>
        <w:t xml:space="preserve">operating in</w:t>
      </w:r>
      <w:r>
        <w:t xml:space="preserve"> </w:t>
      </w:r>
      <w:r>
        <w:rPr>
          <w:bCs/>
          <w:b/>
        </w:rPr>
        <w:t xml:space="preserve">Japan Osaka</w:t>
      </w:r>
      <w:r>
        <w:t xml:space="preserve">. While English is increasingly used in international business settings, many Japanese professionals still prefer formal written communication over verbal interactions. This can complicate real-time decision-making and require Project Managers to invest time in mastering indirect communication styles. Additionally, the importance of maintaining long-term relationships (</w:t>
      </w:r>
      <w:r>
        <w:rPr>
          <w:iCs/>
          <w:i/>
        </w:rPr>
        <w:t xml:space="preserve">keiretsu</w:t>
      </w:r>
      <w:r>
        <w:t xml:space="preserve"> </w:t>
      </w:r>
      <w:r>
        <w:t xml:space="preserve">networks) underscores the need for Project Managers to act as both technical coordinators and relationship facilitators within the organizational ecosystem.</w:t>
      </w:r>
    </w:p>
    <w:p>
      <w:pPr>
        <w:pStyle w:val="BodyText"/>
      </w:pPr>
      <w:r>
        <w:t xml:space="preserve">In conclusion, this</w:t>
      </w:r>
      <w:r>
        <w:t xml:space="preserve"> </w:t>
      </w:r>
      <w:r>
        <w:rPr>
          <w:bCs/>
          <w:b/>
        </w:rPr>
        <w:t xml:space="preserve">Abstract academic</w:t>
      </w:r>
      <w:r>
        <w:t xml:space="preserve"> </w:t>
      </w:r>
      <w:r>
        <w:t xml:space="preserve">analysis highlights the multifaceted role of a</w:t>
      </w:r>
      <w:r>
        <w:t xml:space="preserve"> </w:t>
      </w:r>
      <w:r>
        <w:rPr>
          <w:bCs/>
          <w:b/>
        </w:rPr>
        <w:t xml:space="preserve">Project Manager</w:t>
      </w:r>
      <w:r>
        <w:t xml:space="preserve"> </w:t>
      </w:r>
      <w:r>
        <w:t xml:space="preserve">in</w:t>
      </w:r>
      <w:r>
        <w:t xml:space="preserve"> </w:t>
      </w:r>
      <w:r>
        <w:rPr>
          <w:bCs/>
          <w:b/>
        </w:rPr>
        <w:t xml:space="preserve">Japan Osaka</w:t>
      </w:r>
      <w:r>
        <w:t xml:space="preserve">, where cultural, economic, and operational factors converge to create a distinct professional environment. The findings underscore the necessity for project management education and training programs to incorporate region-specific insights, particularly for professionals aiming to work in Japanese contexts. By bridging academic theory with practical application, this study contributes to a deeper understanding of how global project management principles can be localized to meet the demands of</w:t>
      </w:r>
      <w:r>
        <w:t xml:space="preserve"> </w:t>
      </w:r>
      <w:r>
        <w:rPr>
          <w:bCs/>
          <w:b/>
        </w:rPr>
        <w:t xml:space="preserve">Japan Osaka</w:t>
      </w:r>
      <w:r>
        <w:t xml:space="preserve">’s evolving industrial landscape.</w:t>
      </w:r>
    </w:p>
    <w:p>
      <w:pPr>
        <w:pStyle w:val="BodyText"/>
      </w:pPr>
      <w:r>
        <w:rPr>
          <w:iCs/>
          <w:i/>
        </w:rPr>
        <w:t xml:space="preserve">Keywords: Project Manager, Japan Osaka, cultural considerations, project management methodologies, socio-economic dynamics.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2026-07-20T01:59:00Z</dcterms:created>
  <dcterms:modified xsi:type="dcterms:W3CDTF">2026-07-20T01:59:00Z</dcterms:modified>
</cp:coreProperties>
</file>

<file path=docProps/custom.xml><?xml version="1.0" encoding="utf-8"?>
<Properties xmlns="http://schemas.openxmlformats.org/officeDocument/2006/custom-properties" xmlns:vt="http://schemas.openxmlformats.org/officeDocument/2006/docPropsVTypes"/>
</file>