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ff349441b4bdb3ccbde811dd98e22e500e34787"/>
    <w:p>
      <w:pPr>
        <w:pStyle w:val="Heading1"/>
      </w:pPr>
      <w:r>
        <w:t xml:space="preserve">Abstract Academic Document: The Role of a Project Manager in New Zealand Auckland</w:t>
      </w:r>
    </w:p>
    <w:p>
      <w:pPr>
        <w:pStyle w:val="FirstParagraph"/>
      </w:pPr>
      <w:r>
        <w:rPr>
          <w:bCs/>
          <w:b/>
        </w:rPr>
        <w:t xml:space="preserve">Abstract academic:</w:t>
      </w:r>
      <w:r>
        <w:t xml:space="preserve"> </w:t>
      </w:r>
      <w:r>
        <w:t xml:space="preserve">This document explores the critical role of a</w:t>
      </w:r>
      <w:r>
        <w:t xml:space="preserve"> </w:t>
      </w:r>
      <w:r>
        <w:rPr>
          <w:bCs/>
          <w:b/>
        </w:rPr>
        <w:t xml:space="preserve">Project Manager</w:t>
      </w:r>
      <w:r>
        <w:t xml:space="preserve"> </w:t>
      </w:r>
      <w:r>
        <w:t xml:space="preserve">within the dynamic economic and cultural landscape of</w:t>
      </w:r>
      <w:r>
        <w:t xml:space="preserve"> </w:t>
      </w:r>
      <w:r>
        <w:rPr>
          <w:bCs/>
          <w:b/>
        </w:rPr>
        <w:t xml:space="preserve">New Zealand Auckland</w:t>
      </w:r>
      <w:r>
        <w:t xml:space="preserve">. As one of New Zealand’s most diverse and economically vibrant cities, Auckland presents unique challenges and opportunities for project management professionals. This study examines how project managers in Auckland navigate complex regulatory frameworks, manage multicultural teams, and align with regional priorities such as sustainability, infrastructure development, and technological innovation. The analysis underscores the importance of adapting global project management methodologies to the specific needs of</w:t>
      </w:r>
      <w:r>
        <w:t xml:space="preserve"> </w:t>
      </w:r>
      <w:r>
        <w:rPr>
          <w:bCs/>
          <w:b/>
        </w:rPr>
        <w:t xml:space="preserve">New Zealand Auckland</w:t>
      </w:r>
      <w:r>
        <w:t xml:space="preserve">, while emphasizing the competencies required for success in this region.</w:t>
      </w:r>
    </w:p>
    <w:bookmarkStart w:id="20" w:name="introduction"/>
    <w:p>
      <w:pPr>
        <w:pStyle w:val="Heading2"/>
      </w:pPr>
      <w:r>
        <w:t xml:space="preserve">Introduction</w:t>
      </w:r>
    </w:p>
    <w:p>
      <w:pPr>
        <w:pStyle w:val="FirstParagraph"/>
      </w:pPr>
      <w:r>
        <w:rPr>
          <w:bCs/>
          <w:b/>
        </w:rPr>
        <w:t xml:space="preserve">New Zealand Auckland</w:t>
      </w:r>
      <w:r>
        <w:t xml:space="preserve"> </w:t>
      </w:r>
      <w:r>
        <w:t xml:space="preserve">is a hub of innovation and growth, serving as the country’s economic, cultural, and political center. With its diverse population—comprising over 100 ethnicities—and a rapidly evolving business environment, the role of a</w:t>
      </w:r>
      <w:r>
        <w:t xml:space="preserve"> </w:t>
      </w:r>
      <w:r>
        <w:rPr>
          <w:bCs/>
          <w:b/>
        </w:rPr>
        <w:t xml:space="preserve">Project Manager</w:t>
      </w:r>
      <w:r>
        <w:t xml:space="preserve"> </w:t>
      </w:r>
      <w:r>
        <w:t xml:space="preserve">has become indispensable in ensuring the successful execution of projects across sectors such as construction, information technology (IT), healthcare, and renewable energy. This document provides an academic overview of the</w:t>
      </w:r>
      <w:r>
        <w:t xml:space="preserve"> </w:t>
      </w:r>
      <w:r>
        <w:rPr>
          <w:bCs/>
          <w:b/>
        </w:rPr>
        <w:t xml:space="preserve">Project Manager</w:t>
      </w:r>
      <w:r>
        <w:t xml:space="preserve">’s responsibilities, challenges, and strategic importance within</w:t>
      </w:r>
      <w:r>
        <w:t xml:space="preserve"> </w:t>
      </w:r>
      <w:r>
        <w:rPr>
          <w:bCs/>
          <w:b/>
        </w:rPr>
        <w:t xml:space="preserve">New Zealand Auckland</w:t>
      </w:r>
      <w:r>
        <w:t xml:space="preserve">, contextualizing their work within local regulations, cultural dynamics, and economic priorities.</w:t>
      </w:r>
    </w:p>
    <w:bookmarkEnd w:id="20"/>
    <w:bookmarkStart w:id="21" w:name="X18b85a9b0a7346d1873cb613fb6beef2a259bcb"/>
    <w:p>
      <w:pPr>
        <w:pStyle w:val="Heading2"/>
      </w:pPr>
      <w:r>
        <w:t xml:space="preserve">The Role of a Project Manager in New Zealand Auckland</w:t>
      </w:r>
    </w:p>
    <w:p>
      <w:pPr>
        <w:pStyle w:val="FirstParagraph"/>
      </w:pPr>
      <w:r>
        <w:t xml:space="preserve">A</w:t>
      </w:r>
      <w:r>
        <w:t xml:space="preserve"> </w:t>
      </w:r>
      <w:r>
        <w:rPr>
          <w:bCs/>
          <w:b/>
        </w:rPr>
        <w:t xml:space="preserve">Project Manager</w:t>
      </w:r>
      <w:r>
        <w:t xml:space="preserve"> </w:t>
      </w:r>
      <w:r>
        <w:t xml:space="preserve">in</w:t>
      </w:r>
      <w:r>
        <w:t xml:space="preserve"> </w:t>
      </w:r>
      <w:r>
        <w:rPr>
          <w:bCs/>
          <w:b/>
        </w:rPr>
        <w:t xml:space="preserve">New Zealand Auckland</w:t>
      </w:r>
      <w:r>
        <w:t xml:space="preserve"> </w:t>
      </w:r>
      <w:r>
        <w:t xml:space="preserve">is tasked with overseeing the planning, execution, monitoring, and closure of projects while aligning them with organizational goals and regional standards. The responsibilities include defining project scope, managing budgets, coordinating cross-functional teams, mitigating risks, and ensuring compliance with New Zealand-specific legislation such as the Health and Safety at Work Act 2015 (HSWA) and the Building Act 2004. In a city like</w:t>
      </w:r>
      <w:r>
        <w:t xml:space="preserve"> </w:t>
      </w:r>
      <w:r>
        <w:rPr>
          <w:bCs/>
          <w:b/>
        </w:rPr>
        <w:t xml:space="preserve">Auckland</w:t>
      </w:r>
      <w:r>
        <w:t xml:space="preserve">, where infrastructure development is a key priority—such as the ongoing Waterview Connection or SkyCity’s revitalization projects—the</w:t>
      </w:r>
      <w:r>
        <w:t xml:space="preserve"> </w:t>
      </w:r>
      <w:r>
        <w:rPr>
          <w:bCs/>
          <w:b/>
        </w:rPr>
        <w:t xml:space="preserve">Project Manager</w:t>
      </w:r>
      <w:r>
        <w:t xml:space="preserve"> </w:t>
      </w:r>
      <w:r>
        <w:t xml:space="preserve">must balance technical expertise with stakeholder engagement and regulatory adherence.</w:t>
      </w:r>
    </w:p>
    <w:bookmarkEnd w:id="21"/>
    <w:bookmarkStart w:id="22" w:name="X3aa42919aedc4305a40114d3ac492e3e242f4c5"/>
    <w:p>
      <w:pPr>
        <w:pStyle w:val="Heading2"/>
      </w:pPr>
      <w:r>
        <w:t xml:space="preserve">Cultural and Regulatory Context of Project Management in Auckland</w:t>
      </w:r>
    </w:p>
    <w:p>
      <w:pPr>
        <w:pStyle w:val="FirstParagraph"/>
      </w:pPr>
      <w:r>
        <w:t xml:space="preserve">The cultural diversity of</w:t>
      </w:r>
      <w:r>
        <w:t xml:space="preserve"> </w:t>
      </w:r>
      <w:r>
        <w:rPr>
          <w:bCs/>
          <w:b/>
        </w:rPr>
        <w:t xml:space="preserve">New Zealand Auckland</w:t>
      </w:r>
      <w:r>
        <w:t xml:space="preserve"> </w:t>
      </w:r>
      <w:r>
        <w:t xml:space="preserve">necessitates that project managers possess strong interpersonal skills to lead multicultural teams effectively. Research indicates that successful project delivery in this region requires an understanding of Māori tikanga (customs) and the principles of partnership, participation, and protection outlined in the Treaty of Waitangi. Furthermore,</w:t>
      </w:r>
      <w:r>
        <w:t xml:space="preserve"> </w:t>
      </w:r>
      <w:r>
        <w:rPr>
          <w:bCs/>
          <w:b/>
        </w:rPr>
        <w:t xml:space="preserve">Auckland</w:t>
      </w:r>
      <w:r>
        <w:t xml:space="preserve">’s regulatory environment imposes stringent requirements for environmental sustainability, particularly in construction and transport projects. A</w:t>
      </w:r>
      <w:r>
        <w:t xml:space="preserve"> </w:t>
      </w:r>
      <w:r>
        <w:rPr>
          <w:bCs/>
          <w:b/>
        </w:rPr>
        <w:t xml:space="preserve">Project Manager</w:t>
      </w:r>
      <w:r>
        <w:t xml:space="preserve"> </w:t>
      </w:r>
      <w:r>
        <w:t xml:space="preserve">must integrate these considerations into project planning to meet local council standards like the Auckland Plan 2050 and ensure community acceptance.</w:t>
      </w:r>
    </w:p>
    <w:bookmarkEnd w:id="22"/>
    <w:bookmarkStart w:id="23" w:name="X1494c8f27b6bc0fc197f965e423846f2b4e559f"/>
    <w:p>
      <w:pPr>
        <w:pStyle w:val="Heading2"/>
      </w:pPr>
      <w:r>
        <w:t xml:space="preserve">Challenges Faced by Project Managers in New Zealand Auckland</w:t>
      </w:r>
    </w:p>
    <w:p>
      <w:pPr>
        <w:pStyle w:val="FirstParagraph"/>
      </w:pPr>
      <w:r>
        <w:rPr>
          <w:bCs/>
          <w:b/>
        </w:rPr>
        <w:t xml:space="preserve">New Zealand Auckland</w:t>
      </w:r>
      <w:r>
        <w:t xml:space="preserve"> </w:t>
      </w:r>
      <w:r>
        <w:t xml:space="preserve">presents unique challenges for project managers, including rapid urbanization, resource constraints, and the need to reconcile competing priorities among stakeholders. For instance, infrastructure projects often face delays due to complex approvals processes involving multiple agencies such as the Auckland Council and the New Zealand Transport Agency (NZTA). Additionally,</w:t>
      </w:r>
      <w:r>
        <w:t xml:space="preserve"> </w:t>
      </w:r>
      <w:r>
        <w:rPr>
          <w:bCs/>
          <w:b/>
        </w:rPr>
        <w:t xml:space="preserve">Auckland</w:t>
      </w:r>
      <w:r>
        <w:t xml:space="preserve">’s high cost of living and labor shortages in skilled trades can impact project timelines and budgets. A</w:t>
      </w:r>
      <w:r>
        <w:t xml:space="preserve"> </w:t>
      </w:r>
      <w:r>
        <w:rPr>
          <w:bCs/>
          <w:b/>
        </w:rPr>
        <w:t xml:space="preserve">Project Manager</w:t>
      </w:r>
      <w:r>
        <w:t xml:space="preserve"> </w:t>
      </w:r>
      <w:r>
        <w:t xml:space="preserve">must therefore adopt agile methodologies, leverage technology for remote collaboration, and foster strong relationships with local communities to mitigate these challenges.</w:t>
      </w:r>
    </w:p>
    <w:bookmarkEnd w:id="23"/>
    <w:bookmarkStart w:id="24" w:name="X49ef5ca6da41d481a22c13d913c9668cf2fe04e"/>
    <w:p>
      <w:pPr>
        <w:pStyle w:val="Heading2"/>
      </w:pPr>
      <w:r>
        <w:t xml:space="preserve">Case Studies: Project Management Success in Auckland</w:t>
      </w:r>
    </w:p>
    <w:p>
      <w:pPr>
        <w:pStyle w:val="FirstParagraph"/>
      </w:pPr>
      <w:r>
        <w:t xml:space="preserve">The success of major projects in</w:t>
      </w:r>
      <w:r>
        <w:t xml:space="preserve"> </w:t>
      </w:r>
      <w:r>
        <w:rPr>
          <w:bCs/>
          <w:b/>
        </w:rPr>
        <w:t xml:space="preserve">New Zealand Auckland</w:t>
      </w:r>
      <w:r>
        <w:t xml:space="preserve"> </w:t>
      </w:r>
      <w:r>
        <w:t xml:space="preserve">highlights the critical role of effective project management. For example, the implementation of the Health Information System (HIS) by Counties Manukau Health involved a</w:t>
      </w:r>
      <w:r>
        <w:t xml:space="preserve"> </w:t>
      </w:r>
      <w:r>
        <w:rPr>
          <w:bCs/>
          <w:b/>
        </w:rPr>
        <w:t xml:space="preserve">Project Manager</w:t>
      </w:r>
      <w:r>
        <w:t xml:space="preserve"> </w:t>
      </w:r>
      <w:r>
        <w:t xml:space="preserve">coordinating IT upgrades, training staff, and ensuring compliance with data privacy laws. Similarly, the completion of the Southern Motorway’s Stage 2 extension required meticulous planning to address environmental concerns while minimizing disruptions to traffic flow. These examples demonstrate how a</w:t>
      </w:r>
      <w:r>
        <w:t xml:space="preserve"> </w:t>
      </w:r>
      <w:r>
        <w:rPr>
          <w:bCs/>
          <w:b/>
        </w:rPr>
        <w:t xml:space="preserve">Project Manager</w:t>
      </w:r>
      <w:r>
        <w:t xml:space="preserve"> </w:t>
      </w:r>
      <w:r>
        <w:t xml:space="preserve">in</w:t>
      </w:r>
      <w:r>
        <w:t xml:space="preserve"> </w:t>
      </w:r>
      <w:r>
        <w:rPr>
          <w:bCs/>
          <w:b/>
        </w:rPr>
        <w:t xml:space="preserve">Auckland</w:t>
      </w:r>
      <w:r>
        <w:t xml:space="preserve"> </w:t>
      </w:r>
      <w:r>
        <w:t xml:space="preserve">must balance technical execution with community engagement and regulatory compliance.</w:t>
      </w:r>
    </w:p>
    <w:bookmarkEnd w:id="24"/>
    <w:bookmarkStart w:id="25" w:name="X90ba2c9b826f58ad1cb94429b8bb289c09a66c8"/>
    <w:p>
      <w:pPr>
        <w:pStyle w:val="Heading2"/>
      </w:pPr>
      <w:r>
        <w:t xml:space="preserve">The Future of Project Management in New Zealand Auckland</w:t>
      </w:r>
    </w:p>
    <w:p>
      <w:pPr>
        <w:pStyle w:val="FirstParagraph"/>
      </w:pPr>
      <w:r>
        <w:t xml:space="preserve">As</w:t>
      </w:r>
      <w:r>
        <w:t xml:space="preserve"> </w:t>
      </w:r>
      <w:r>
        <w:rPr>
          <w:bCs/>
          <w:b/>
        </w:rPr>
        <w:t xml:space="preserve">New Zealand Auckland</w:t>
      </w:r>
      <w:r>
        <w:t xml:space="preserve"> </w:t>
      </w:r>
      <w:r>
        <w:t xml:space="preserve">continues to grow, the demand for skilled project managers will increase. Emerging trends such as digital transformation, smart infrastructure, and climate resilience are reshaping the project management landscape. A</w:t>
      </w:r>
      <w:r>
        <w:t xml:space="preserve"> </w:t>
      </w:r>
      <w:r>
        <w:rPr>
          <w:bCs/>
          <w:b/>
        </w:rPr>
        <w:t xml:space="preserve">Project Manager</w:t>
      </w:r>
      <w:r>
        <w:t xml:space="preserve"> </w:t>
      </w:r>
      <w:r>
        <w:t xml:space="preserve">must now be proficient in tools like BIM (Building Information Modeling) and agile frameworks while staying informed about regional policies on carbon neutrality and sustainable development. Educational institutions in</w:t>
      </w:r>
      <w:r>
        <w:t xml:space="preserve"> </w:t>
      </w:r>
      <w:r>
        <w:rPr>
          <w:bCs/>
          <w:b/>
        </w:rPr>
        <w:t xml:space="preserve">Auckland</w:t>
      </w:r>
      <w:r>
        <w:t xml:space="preserve">, such as the University of Auckland, are also enhancing their curricula to prepare students for these evolving demands, emphasizing both technical and soft skills.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Project Manager</w:t>
      </w:r>
      <w:r>
        <w:t xml:space="preserve"> </w:t>
      </w:r>
      <w:r>
        <w:t xml:space="preserve">in</w:t>
      </w:r>
      <w:r>
        <w:t xml:space="preserve"> </w:t>
      </w:r>
      <w:r>
        <w:rPr>
          <w:bCs/>
          <w:b/>
        </w:rPr>
        <w:t xml:space="preserve">New Zealand Auckland</w:t>
      </w:r>
      <w:r>
        <w:t xml:space="preserve"> </w:t>
      </w:r>
      <w:r>
        <w:t xml:space="preserve">is multifaceted, requiring a blend of strategic thinking, cultural sensitivity, and regulatory knowledge. As the city navigates its growth trajectory amid global challenges like climate change and technological disruption, the importance of competent project management cannot be overstated. This academic abstract underscores the need for continuous investment in training, innovation, and cross-sector collaboration to ensure that</w:t>
      </w:r>
      <w:r>
        <w:t xml:space="preserve"> </w:t>
      </w:r>
      <w:r>
        <w:rPr>
          <w:bCs/>
          <w:b/>
        </w:rPr>
        <w:t xml:space="preserve">Project Managers</w:t>
      </w:r>
      <w:r>
        <w:t xml:space="preserve"> </w:t>
      </w:r>
      <w:r>
        <w:t xml:space="preserve">in</w:t>
      </w:r>
      <w:r>
        <w:t xml:space="preserve"> </w:t>
      </w:r>
      <w:r>
        <w:rPr>
          <w:bCs/>
          <w:b/>
        </w:rPr>
        <w:t xml:space="preserve">New Zealand Auckland</w:t>
      </w:r>
      <w:r>
        <w:t xml:space="preserve"> </w:t>
      </w:r>
      <w:r>
        <w:t xml:space="preserve">can lead projects that are not only successful but also aligned with regional and global sustainability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New Zealand Auckland</dc:title>
  <dc:creator/>
  <dc:language>en</dc:language>
  <cp:keywords/>
  <dcterms:created xsi:type="dcterms:W3CDTF">2026-07-23T16:03:55Z</dcterms:created>
  <dcterms:modified xsi:type="dcterms:W3CDTF">2026-07-23T16:03:55Z</dcterms:modified>
</cp:coreProperties>
</file>

<file path=docProps/custom.xml><?xml version="1.0" encoding="utf-8"?>
<Properties xmlns="http://schemas.openxmlformats.org/officeDocument/2006/custom-properties" xmlns:vt="http://schemas.openxmlformats.org/officeDocument/2006/docPropsVTypes"/>
</file>