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501e88c4d8d9939f275385e6209dd4d48a6f18"/>
    <w:p>
      <w:pPr>
        <w:pStyle w:val="Heading1"/>
      </w:pPr>
      <w:r>
        <w:t xml:space="preserve">Abstract Academic Document: The Role of a Project Manager in Urban Development and Business Growth in Pakistan, Karachi</w:t>
      </w:r>
    </w:p>
    <w:p>
      <w:pPr>
        <w:pStyle w:val="FirstParagraph"/>
      </w:pPr>
      <w:r>
        <w:rPr>
          <w:bCs/>
          <w:b/>
        </w:rPr>
        <w:t xml:space="preserve">Abstract:</w:t>
      </w:r>
    </w:p>
    <w:p>
      <w:pPr>
        <w:pStyle w:val="BodyText"/>
      </w:pPr>
      <w:r>
        <w:t xml:space="preserve">The role of a</w:t>
      </w:r>
      <w:r>
        <w:t xml:space="preserve"> </w:t>
      </w:r>
      <w:r>
        <w:rPr>
          <w:bCs/>
          <w:b/>
        </w:rPr>
        <w:t xml:space="preserve">Project Manager</w:t>
      </w:r>
      <w:r>
        <w:t xml:space="preserve"> </w:t>
      </w:r>
      <w:r>
        <w:t xml:space="preserve">has become increasingly critical in the socio-economic landscape of modern cities, and</w:t>
      </w:r>
      <w:r>
        <w:t xml:space="preserve"> </w:t>
      </w:r>
      <w:r>
        <w:rPr>
          <w:bCs/>
          <w:b/>
        </w:rPr>
        <w:t xml:space="preserve">Pakistan Karachi</w:t>
      </w:r>
      <w:r>
        <w:t xml:space="preserve">, as the nation's largest urban center and economic hub, exemplifies this dynamic. This academic abstract explores the multifaceted responsibilities of a Project Manager within Karachi’s context, emphasizing how their expertise drives infrastructure development, corporate efficiency, and sustainable growth. The document evaluates the unique challenges faced by Project Managers in this region while highlighting opportunities for innovation and strategic leadership in a rapidly evolving environment.</w:t>
      </w:r>
    </w:p>
    <w:p>
      <w:pPr>
        <w:pStyle w:val="BodyText"/>
      </w:pPr>
      <w:r>
        <w:rPr>
          <w:bCs/>
          <w:b/>
        </w:rPr>
        <w:t xml:space="preserve">Contextual Relevance:</w:t>
      </w:r>
    </w:p>
    <w:p>
      <w:pPr>
        <w:pStyle w:val="BodyText"/>
      </w:pPr>
      <w:r>
        <w:t xml:space="preserve">Karachi, Pakistan’s economic capital, is a city of contrasts—boasting high population density, industrial activity, and cultural diversity. However, it also grapples with infrastructure gaps, bureaucratic hurdles, and resource constraints. In such a setting, the</w:t>
      </w:r>
      <w:r>
        <w:t xml:space="preserve"> </w:t>
      </w:r>
      <w:r>
        <w:rPr>
          <w:bCs/>
          <w:b/>
        </w:rPr>
        <w:t xml:space="preserve">Project Manager</w:t>
      </w:r>
      <w:r>
        <w:t xml:space="preserve"> </w:t>
      </w:r>
      <w:r>
        <w:t xml:space="preserve">plays a pivotal role in translating ambitious urban plans into tangible outcomes. This document underscores how the Project Manager’s ability to navigate complexity—be it regulatory frameworks, stakeholder expectations, or local socio-cultural dynamics—is essential for success in Karachi’s unique environment.</w:t>
      </w:r>
    </w:p>
    <w:p>
      <w:pPr>
        <w:pStyle w:val="BodyText"/>
      </w:pPr>
      <w:r>
        <w:rPr>
          <w:bCs/>
          <w:b/>
        </w:rPr>
        <w:t xml:space="preserve">The Evolving Role of a Project Manager:</w:t>
      </w:r>
    </w:p>
    <w:p>
      <w:pPr>
        <w:pStyle w:val="BodyText"/>
      </w:pPr>
      <w:r>
        <w:t xml:space="preserve">Traditionally, a Project Manager is viewed as an individual responsible for planning, executing, and closing projects within defined constraints. However, in</w:t>
      </w:r>
      <w:r>
        <w:t xml:space="preserve"> </w:t>
      </w:r>
      <w:r>
        <w:rPr>
          <w:bCs/>
          <w:b/>
        </w:rPr>
        <w:t xml:space="preserve">Pakistan Karachi</w:t>
      </w:r>
      <w:r>
        <w:t xml:space="preserve">, the role has expanded beyond conventional boundaries. Modern Project Managers must act as mediators between public and private sectors, manage cross-functional teams with diverse expertise (e.g., engineering, finance, IT), and ensure compliance with both local regulations and international standards. For instance, projects related to Karachi’s port development or urban renewal initiatives require a Project Manager who can balance technical precision with community engagement.</w:t>
      </w:r>
    </w:p>
    <w:p>
      <w:pPr>
        <w:pStyle w:val="BodyText"/>
      </w:pPr>
      <w:r>
        <w:t xml:space="preserve">Moreover, the rise of technology-driven projects in sectors like Information Technology (IT) outsourcing and smart infrastructure has introduced new demands. A Project Manager in Karachi must now possess proficiency in digital project management tools (e.g., Microsoft Project, Jira) and an understanding of emerging trends such as data analytics and automation. This dual focus on traditional construction/infrastructure projects and tech-based ventures reflects the city’s economic diversity.</w:t>
      </w:r>
    </w:p>
    <w:p>
      <w:pPr>
        <w:pStyle w:val="BodyText"/>
      </w:pPr>
      <w:r>
        <w:rPr>
          <w:bCs/>
          <w:b/>
        </w:rPr>
        <w:t xml:space="preserve">Challenges Faced by Project Managers in Karachi:</w:t>
      </w:r>
    </w:p>
    <w:p>
      <w:pPr>
        <w:pStyle w:val="BodyText"/>
      </w:pPr>
      <w:r>
        <w:t xml:space="preserve">Despite their critical role, Project Managers in Karachi face unique challenges. The city’s administrative systems often experience delays due to overlapping jurisdictions between local government bodies (e.g., the Karachi Metropolitan Corporation) and federal agencies. Additionally, resource allocation for projects can be inconsistent, leading to budget overruns or incomplete deliverables. A study by the Pakistan Institute of Development Economics (PIDE) noted that 60% of infrastructure projects in Karachi face delays due to these systemic inefficiencies.</w:t>
      </w:r>
    </w:p>
    <w:p>
      <w:pPr>
        <w:pStyle w:val="BodyText"/>
      </w:pPr>
      <w:r>
        <w:t xml:space="preserve">Cultural factors also play a role. Karachi’s multicultural population necessitates culturally sensitive project management approaches, particularly in community-driven initiatives such as housing schemes or public health programs. A Project Manager must navigate linguistic diversity, varying expectations among stakeholders, and potential resistance to change—skills that require both technical acumen and interpersonal finesse.</w:t>
      </w:r>
    </w:p>
    <w:p>
      <w:pPr>
        <w:pStyle w:val="BodyText"/>
      </w:pPr>
      <w:r>
        <w:rPr>
          <w:bCs/>
          <w:b/>
        </w:rPr>
        <w:t xml:space="preserve">Opportunities for Innovation and Growth:</w:t>
      </w:r>
    </w:p>
    <w:p>
      <w:pPr>
        <w:pStyle w:val="BodyText"/>
      </w:pPr>
      <w:r>
        <w:t xml:space="preserve">Despite these challenges, Karachi presents unparalleled opportunities for Project Managers who can harness its potential. The city is a key player in Pakistan’s global trade network, with the Port of Karachi handling over 85% of the country’s maritime cargo. Projects related to port expansion or logistics optimization demand skilled Project Managers capable of managing large-scale operations under tight deadlines.</w:t>
      </w:r>
    </w:p>
    <w:p>
      <w:pPr>
        <w:pStyle w:val="BodyText"/>
      </w:pPr>
      <w:r>
        <w:t xml:space="preserve">Additionally, Karachi’s growing IT sector offers fertile ground for innovation. With software exports contributing significantly to Pakistan’s economy, Project Managers in this domain must focus on agile methodologies, global collaboration (e.g., with clients in the UAE or Europe), and ensuring compliance with international certifications like ISO 9001. The demand for such expertise is rising, as highlighted by reports from the Software Export Board of Pakistan.</w:t>
      </w:r>
    </w:p>
    <w:p>
      <w:pPr>
        <w:pStyle w:val="BodyText"/>
      </w:pPr>
      <w:r>
        <w:rPr>
          <w:bCs/>
          <w:b/>
        </w:rPr>
        <w:t xml:space="preserve">Educational and Professional Development:</w:t>
      </w:r>
    </w:p>
    <w:p>
      <w:pPr>
        <w:pStyle w:val="BodyText"/>
      </w:pPr>
      <w:r>
        <w:t xml:space="preserve">To meet these demands, Project Managers in Karachi must pursue continuous learning. Institutions like the National University of Sciences and Technology (NUST) and the Institute of Business Administration (IBA) offer specialized programs in project management, often aligned with global standards such as PMBOK. Additionally, certifications like PMP (Project Management Professional) from the Project Management Institute (PMI) are increasingly valued in Karachi’s professional circles.</w:t>
      </w:r>
    </w:p>
    <w:p>
      <w:pPr>
        <w:pStyle w:val="BodyText"/>
      </w:pPr>
      <w:r>
        <w:t xml:space="preserve">Local universities and training centers have also begun to tailor their curricula to address Karachi-specific challenges. For example, courses on urban project management now include case studies on the Orange Line Metro Bus project or the reconstruction of Clifton Road, providing students with practical insights into real-world scenarios.</w:t>
      </w:r>
    </w:p>
    <w:p>
      <w:pPr>
        <w:pStyle w:val="BodyText"/>
      </w:pPr>
      <w:r>
        <w:rPr>
          <w:bCs/>
          <w:b/>
        </w:rPr>
        <w:t xml:space="preserve">Conclusion:</w:t>
      </w:r>
    </w:p>
    <w:p>
      <w:pPr>
        <w:pStyle w:val="BodyText"/>
      </w:pPr>
      <w:r>
        <w:t xml:space="preserve">In conclusion, the role of a</w:t>
      </w:r>
      <w:r>
        <w:t xml:space="preserve"> </w:t>
      </w:r>
      <w:r>
        <w:rPr>
          <w:bCs/>
          <w:b/>
        </w:rPr>
        <w:t xml:space="preserve">Project Manager</w:t>
      </w:r>
      <w:r>
        <w:t xml:space="preserve"> </w:t>
      </w:r>
      <w:r>
        <w:t xml:space="preserve">in</w:t>
      </w:r>
      <w:r>
        <w:t xml:space="preserve"> </w:t>
      </w:r>
      <w:r>
        <w:rPr>
          <w:bCs/>
          <w:b/>
        </w:rPr>
        <w:t xml:space="preserve">Pakistan Karachi</w:t>
      </w:r>
      <w:r>
        <w:t xml:space="preserve"> </w:t>
      </w:r>
      <w:r>
        <w:t xml:space="preserve">is both demanding and transformative. As the city continues to grow as a regional economic power, the need for skilled, adaptive Project Managers who can navigate its complexities will only increase. This academic abstract highlights the importance of integrating technical expertise with cultural awareness, fostering innovation, and leveraging educational resources to cultivate a new generation of leaders capable of steering Karachi’s development agenda. By doing so, Project Managers will not only contribute to individual project success but also play a vital role in shaping the future of one of South Asia’s most dynamic cities.</w:t>
      </w:r>
    </w:p>
    <w:p>
      <w:pPr>
        <w:pStyle w:val="BodyText"/>
      </w:pPr>
      <w:r>
        <w:rPr>
          <w:bCs/>
          <w:b/>
        </w:rPr>
        <w:t xml:space="preserve">Keywords:</w:t>
      </w:r>
      <w:r>
        <w:t xml:space="preserve"> </w:t>
      </w:r>
      <w:r>
        <w:t xml:space="preserve">Project Manager, Pakistan Karachi, Urban Development, Infrastructure Projects, Project Management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Project Management in Pakistan Karachi</dc:title>
  <dc:creator/>
  <cp:keywords/>
  <dcterms:created xsi:type="dcterms:W3CDTF">2026-07-20T05:51:49Z</dcterms:created>
  <dcterms:modified xsi:type="dcterms:W3CDTF">2026-07-20T05:51:49Z</dcterms:modified>
</cp:coreProperties>
</file>

<file path=docProps/custom.xml><?xml version="1.0" encoding="utf-8"?>
<Properties xmlns="http://schemas.openxmlformats.org/officeDocument/2006/custom-properties" xmlns:vt="http://schemas.openxmlformats.org/officeDocument/2006/docPropsVTypes"/>
</file>