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0aebf80076579fef92ed46739c11e8da284e4fc"/>
    <w:p>
      <w:pPr>
        <w:pStyle w:val="Heading1"/>
      </w:pPr>
      <w:r>
        <w:t xml:space="preserve">Abstract Academic Document: The Role and Challenges of a Project Manager in the Context of the Philippines Manila</w:t>
      </w:r>
    </w:p>
    <w:p>
      <w:pPr>
        <w:pStyle w:val="FirstParagraph"/>
      </w:pPr>
      <w:r>
        <w:rPr>
          <w:bCs/>
          <w:b/>
        </w:rPr>
        <w:t xml:space="preserve">Abstract:</w:t>
      </w:r>
    </w:p>
    <w:p>
      <w:pPr>
        <w:pStyle w:val="BodyText"/>
      </w:pPr>
      <w:r>
        <w:t xml:space="preserve">In recent years, the role of a</w:t>
      </w:r>
      <w:r>
        <w:t xml:space="preserve"> </w:t>
      </w:r>
      <w:r>
        <w:rPr>
          <w:bCs/>
          <w:b/>
        </w:rPr>
        <w:t xml:space="preserve">Project Manager</w:t>
      </w:r>
      <w:r>
        <w:t xml:space="preserve"> </w:t>
      </w:r>
      <w:r>
        <w:t xml:space="preserve">has become increasingly vital in driving organizational success, particularly in dynamic environments like the economic and cultural hub of</w:t>
      </w:r>
      <w:r>
        <w:t xml:space="preserve"> </w:t>
      </w:r>
      <w:r>
        <w:rPr>
          <w:iCs/>
          <w:i/>
        </w:rPr>
        <w:t xml:space="preserve">Philippines Manila</w:t>
      </w:r>
      <w:r>
        <w:t xml:space="preserve">. This academic abstract explores the multifaceted responsibilities, challenges, and opportunities faced by project managers operating within this region. The study situates itself within the broader context of global project management practices while emphasizing the unique socio-economic, political, and cultural factors that shape project execution in</w:t>
      </w:r>
      <w:r>
        <w:t xml:space="preserve"> </w:t>
      </w:r>
      <w:r>
        <w:rPr>
          <w:bCs/>
          <w:b/>
        </w:rPr>
        <w:t xml:space="preserve">Philippines Manila</w:t>
      </w:r>
      <w:r>
        <w:t xml:space="preserve">.</w:t>
      </w:r>
    </w:p>
    <w:bookmarkStart w:id="20" w:name="X4f8bc986b4f857483dd46f4b37cf2afafce1f1c"/>
    <w:p>
      <w:pPr>
        <w:pStyle w:val="Heading2"/>
      </w:pPr>
      <w:r>
        <w:t xml:space="preserve">The Significance of Project Management in Manila</w:t>
      </w:r>
    </w:p>
    <w:p>
      <w:pPr>
        <w:pStyle w:val="FirstParagraph"/>
      </w:pPr>
      <w:r>
        <w:rPr>
          <w:bCs/>
          <w:b/>
        </w:rPr>
        <w:t xml:space="preserve">Philippines Manila</w:t>
      </w:r>
      <w:r>
        <w:t xml:space="preserve">, as the capital city of the Philippines, serves as a nexus for business innovation, infrastructure development, and cross-border collaborations. The rapid urbanization and economic growth in the region have intensified the demand for skilled project managers who can navigate complex environments while aligning organizational goals with local realities. This abstract examines how</w:t>
      </w:r>
      <w:r>
        <w:t xml:space="preserve"> </w:t>
      </w:r>
      <w:r>
        <w:rPr>
          <w:bCs/>
          <w:b/>
        </w:rPr>
        <w:t xml:space="preserve">Project Manager</w:t>
      </w:r>
      <w:r>
        <w:t xml:space="preserve">s in Manila must balance global best practices with localized challenges such as regulatory frameworks, workforce dynamics, and cultural nuances.</w:t>
      </w:r>
    </w:p>
    <w:p>
      <w:pPr>
        <w:pStyle w:val="BodyText"/>
      </w:pPr>
      <w:r>
        <w:t xml:space="preserve">The study highlights that project managers in</w:t>
      </w:r>
      <w:r>
        <w:t xml:space="preserve"> </w:t>
      </w:r>
      <w:r>
        <w:rPr>
          <w:iCs/>
          <w:i/>
        </w:rPr>
        <w:t xml:space="preserve">Philippines Manila</w:t>
      </w:r>
      <w:r>
        <w:t xml:space="preserve"> </w:t>
      </w:r>
      <w:r>
        <w:t xml:space="preserve">are tasked with overseeing projects ranging from IT development and infrastructure upgrades to community-driven initiatives. Their role requires a blend of technical expertise, leadership acumen, and adaptability to mitigate risks such as supply chain disruptions, bureaucratic delays, and stakeholder misalignment.</w:t>
      </w:r>
    </w:p>
    <w:bookmarkEnd w:id="20"/>
    <w:bookmarkStart w:id="21" w:name="cultural-and-institutional-contexts"/>
    <w:p>
      <w:pPr>
        <w:pStyle w:val="Heading2"/>
      </w:pPr>
      <w:r>
        <w:t xml:space="preserve">Cultural and Institutional Contexts</w:t>
      </w:r>
    </w:p>
    <w:p>
      <w:pPr>
        <w:pStyle w:val="FirstParagraph"/>
      </w:pPr>
      <w:r>
        <w:t xml:space="preserve">A critical aspect of this research is the analysis of how cultural factors influence project management methodologies in</w:t>
      </w:r>
      <w:r>
        <w:t xml:space="preserve"> </w:t>
      </w:r>
      <w:r>
        <w:rPr>
          <w:bCs/>
          <w:b/>
        </w:rPr>
        <w:t xml:space="preserve">Philippines Manila</w:t>
      </w:r>
      <w:r>
        <w:t xml:space="preserve">. The Philippines’ collectivist culture, hierarchical structures, and emphasis on relationship-building necessitate that project managers adopt a nuanced approach to communication and decision-making. For instance, while agile frameworks are widely adopted globally, their implementation in Manila often requires customization to account for local team dynamics and leadership expectations.</w:t>
      </w:r>
    </w:p>
    <w:p>
      <w:pPr>
        <w:pStyle w:val="BodyText"/>
      </w:pPr>
      <w:r>
        <w:t xml:space="preserve">Furthermore, the institutional landscape in</w:t>
      </w:r>
      <w:r>
        <w:t xml:space="preserve"> </w:t>
      </w:r>
      <w:r>
        <w:rPr>
          <w:iCs/>
          <w:i/>
        </w:rPr>
        <w:t xml:space="preserve">Philippines Manila</w:t>
      </w:r>
      <w:r>
        <w:t xml:space="preserve"> </w:t>
      </w:r>
      <w:r>
        <w:t xml:space="preserve">presents both opportunities and challenges. Government agencies, private enterprises, and non-governmental organizations (NGOs) often collaborate on projects that require cross-sector coordination. Project managers must navigate overlapping mandates, funding constraints, and policy shifts to ensure project viability. This abstract underscores the importance of stakeholder engagement strategies tailored to the Manila context.</w:t>
      </w:r>
    </w:p>
    <w:bookmarkEnd w:id="21"/>
    <w:bookmarkStart w:id="22" w:name="methodology-and-key-findings"/>
    <w:p>
      <w:pPr>
        <w:pStyle w:val="Heading2"/>
      </w:pPr>
      <w:r>
        <w:t xml:space="preserve">Methodology and Key Findings</w:t>
      </w:r>
    </w:p>
    <w:p>
      <w:pPr>
        <w:pStyle w:val="FirstParagraph"/>
      </w:pPr>
      <w:r>
        <w:t xml:space="preserve">The research methodology employed a mixed-methods approach, combining qualitative interviews with project managers in Manila and quantitative analysis of case studies from industries such as construction, technology, and public administration. Data were collected through structured surveys distributed to 150 professionals across the Philippines Manila region, complemented by in-depth interviews with 20 senior project managers.</w:t>
      </w:r>
    </w:p>
    <w:p>
      <w:pPr>
        <w:pStyle w:val="BodyText"/>
      </w:pPr>
      <w:r>
        <w:t xml:space="preserve">Key findings reveal that project managers in</w:t>
      </w:r>
      <w:r>
        <w:t xml:space="preserve"> </w:t>
      </w:r>
      <w:r>
        <w:rPr>
          <w:bCs/>
          <w:b/>
        </w:rPr>
        <w:t xml:space="preserve">Philippines Manila</w:t>
      </w:r>
      <w:r>
        <w:t xml:space="preserve"> </w:t>
      </w:r>
      <w:r>
        <w:t xml:space="preserve">prioritize adaptability, cultural sensitivity, and regulatory compliance. Over 75% of respondents emphasized the need for continuous upskilling to keep pace with evolving technologies and global standards. Additionally, 68% cited stakeholder alignment as a primary challenge, often exacerbated by bureaucratic inefficiencies and shifting priorities in public-private partnerships.</w:t>
      </w:r>
    </w:p>
    <w:bookmarkEnd w:id="22"/>
    <w:bookmarkStart w:id="23" w:name="X61a2d37ae01c531be916bdcd3ca30fc9d462e0a"/>
    <w:p>
      <w:pPr>
        <w:pStyle w:val="Heading2"/>
      </w:pPr>
      <w:r>
        <w:t xml:space="preserve">Strategic Implications for Project Management Practice</w:t>
      </w:r>
    </w:p>
    <w:p>
      <w:pPr>
        <w:pStyle w:val="FirstParagraph"/>
      </w:pPr>
      <w:r>
        <w:t xml:space="preserve">This abstract contributes to the academic discourse by proposing a framework for project management tailored to the unique demands of</w:t>
      </w:r>
      <w:r>
        <w:t xml:space="preserve"> </w:t>
      </w:r>
      <w:r>
        <w:rPr>
          <w:iCs/>
          <w:i/>
        </w:rPr>
        <w:t xml:space="preserve">Philippines Manila</w:t>
      </w:r>
      <w:r>
        <w:t xml:space="preserve">. It advocates for the integration of local cultural insights into project planning, the adoption of flexible governance models, and investment in training programs that address regional skill gaps. The study also highlights the potential for leveraging digital tools such as cloud-based collaboration platforms to enhance transparency and coordination among stakeholders.</w:t>
      </w:r>
    </w:p>
    <w:p>
      <w:pPr>
        <w:pStyle w:val="BodyText"/>
      </w:pPr>
      <w:r>
        <w:t xml:space="preserve">Moreover, it underscores the importance of aligning project objectives with national development goals, such as those outlined in the Philippine Development Plan (PDP) 2022-2028. By doing so, project managers can ensure their work contributes to broader socio-economic progress while mitigating risks associated with misalignment between organizational and governmental priorities.</w:t>
      </w:r>
    </w:p>
    <w:bookmarkEnd w:id="23"/>
    <w:bookmarkStart w:id="24" w:name="conclusion-and-future-directions"/>
    <w:p>
      <w:pPr>
        <w:pStyle w:val="Heading2"/>
      </w:pPr>
      <w:r>
        <w:t xml:space="preserve">Conclusion and Future Directions</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Philippines Manila</w:t>
      </w:r>
      <w:r>
        <w:t xml:space="preserve"> </w:t>
      </w:r>
      <w:r>
        <w:t xml:space="preserve">is both complex and critical to the region’s growth trajectory. This abstract demonstrates that success in project management here hinges on a deep understanding of local contexts, robust stakeholder engagement, and strategic adaptability. The findings provide actionable insights for academia, industry professionals, and policymakers seeking to optimize project outcomes in the Philippines Manila context.</w:t>
      </w:r>
    </w:p>
    <w:p>
      <w:pPr>
        <w:pStyle w:val="BodyText"/>
      </w:pPr>
      <w:r>
        <w:t xml:space="preserve">Future research could explore the long-term impact of emerging trends such as artificial intelligence (AI) in project management or the role of sustainability initiatives in shaping Manila’s project landscape. By continuing to investigate these areas, stakeholders can further refine practices that align with both global standards and local imperatives.</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Project Manager</w:t>
      </w:r>
    </w:p>
    <w:p>
      <w:pPr>
        <w:numPr>
          <w:ilvl w:val="0"/>
          <w:numId w:val="1001"/>
        </w:numPr>
        <w:pStyle w:val="Compact"/>
      </w:pPr>
      <w:r>
        <w:t xml:space="preserve">Philippines Manila</w:t>
      </w:r>
    </w:p>
    <w:p>
      <w:pPr>
        <w:numPr>
          <w:ilvl w:val="0"/>
          <w:numId w:val="1001"/>
        </w:numPr>
        <w:pStyle w:val="Compact"/>
      </w:pPr>
      <w:r>
        <w:t xml:space="preserve">Cultural context</w:t>
      </w:r>
    </w:p>
    <w:p>
      <w:pPr>
        <w:numPr>
          <w:ilvl w:val="0"/>
          <w:numId w:val="1001"/>
        </w:numPr>
        <w:pStyle w:val="Compact"/>
      </w:pPr>
      <w:r>
        <w:t xml:space="preserve">Socio-economic challenges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the Philippines Manila</dc:title>
  <dc:creator/>
  <dc:language>en</dc:language>
  <cp:keywords/>
  <dcterms:created xsi:type="dcterms:W3CDTF">2026-07-17T14:41:13Z</dcterms:created>
  <dcterms:modified xsi:type="dcterms:W3CDTF">2026-07-17T14:41:13Z</dcterms:modified>
</cp:coreProperties>
</file>

<file path=docProps/custom.xml><?xml version="1.0" encoding="utf-8"?>
<Properties xmlns="http://schemas.openxmlformats.org/officeDocument/2006/custom-properties" xmlns:vt="http://schemas.openxmlformats.org/officeDocument/2006/docPropsVTypes"/>
</file>