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7fab40e6c7563081c386ccfa746b6c7de567e88"/>
    <w:p>
      <w:pPr>
        <w:pStyle w:val="Heading1"/>
      </w:pPr>
      <w:r>
        <w:t xml:space="preserve">Abstract Academic Document: The Role and Significance of a Project Manager in the United Kingdom Manchester Context</w:t>
      </w:r>
    </w:p>
    <w:bookmarkStart w:id="20" w:name="introduction"/>
    <w:p>
      <w:pPr>
        <w:pStyle w:val="Heading2"/>
      </w:pPr>
      <w:r>
        <w:t xml:space="preserve">Introduction</w:t>
      </w:r>
    </w:p>
    <w:p>
      <w:pPr>
        <w:pStyle w:val="FirstParagraph"/>
      </w:pPr>
      <w:r>
        <w:t xml:space="preserve">The role of a</w:t>
      </w:r>
      <w:r>
        <w:t xml:space="preserve"> </w:t>
      </w:r>
      <w:r>
        <w:rPr>
          <w:bCs/>
          <w:b/>
        </w:rPr>
        <w:t xml:space="preserve">Project Manager</w:t>
      </w:r>
      <w:r>
        <w:t xml:space="preserve"> </w:t>
      </w:r>
      <w:r>
        <w:t xml:space="preserve">has become increasingly vital in the dynamic business landscape of the United Kingdom, with particular relevance in cities like Manchester. As a hub for innovation, economic growth, and diverse industries—from technology and healthcare to construction and education—Manchester presents unique challenges and opportunities for project management professionals. This abstract academic document explores the multifaceted responsibilities of a</w:t>
      </w:r>
      <w:r>
        <w:t xml:space="preserve"> </w:t>
      </w:r>
      <w:r>
        <w:rPr>
          <w:bCs/>
          <w:b/>
        </w:rPr>
        <w:t xml:space="preserve">Project Manager</w:t>
      </w:r>
      <w:r>
        <w:t xml:space="preserve">, their strategic importance in the context of</w:t>
      </w:r>
      <w:r>
        <w:t xml:space="preserve"> </w:t>
      </w:r>
      <w:r>
        <w:rPr>
          <w:iCs/>
          <w:i/>
        </w:rPr>
        <w:t xml:space="preserve">United Kingdom Manchester</w:t>
      </w:r>
      <w:r>
        <w:t xml:space="preserve">, and how they contribute to achieving organisational goals while navigating local, national, and global constraints.</w:t>
      </w:r>
    </w:p>
    <w:bookmarkEnd w:id="20"/>
    <w:bookmarkStart w:id="21" w:name="Xa9875249de57f02f947b554a94b2e69c05ecfb0"/>
    <w:p>
      <w:pPr>
        <w:pStyle w:val="Heading2"/>
      </w:pPr>
      <w:r>
        <w:t xml:space="preserve">Contextual Background: United Kingdom Manchester as a Project Management Nexus</w:t>
      </w:r>
    </w:p>
    <w:p>
      <w:pPr>
        <w:pStyle w:val="FirstParagraph"/>
      </w:pPr>
      <w:r>
        <w:t xml:space="preserve">The city of Manchester in the United Kingdom has emerged as a key economic driver in the North West of England. Known for its vibrant cultural scene, robust infrastructure, and growing tech sector, Manchester is home to multinational corporations, startups, and public-sector initiatives that require meticulous planning and execution. The demand for skilled</w:t>
      </w:r>
      <w:r>
        <w:t xml:space="preserve"> </w:t>
      </w:r>
      <w:r>
        <w:rPr>
          <w:bCs/>
          <w:b/>
        </w:rPr>
        <w:t xml:space="preserve">Project Managers</w:t>
      </w:r>
      <w:r>
        <w:t xml:space="preserve"> </w:t>
      </w:r>
      <w:r>
        <w:t xml:space="preserve">in this region is driven by large-scale urban development projects (e.g., the Northern Powerhouse initiative), advancements in digital innovation (such as AI and IoT applications), and a commitment to sustainable practices. This environment necessitates</w:t>
      </w:r>
      <w:r>
        <w:t xml:space="preserve"> </w:t>
      </w:r>
      <w:r>
        <w:rPr>
          <w:bCs/>
          <w:b/>
        </w:rPr>
        <w:t xml:space="preserve">Project Managers</w:t>
      </w:r>
      <w:r>
        <w:t xml:space="preserve"> </w:t>
      </w:r>
      <w:r>
        <w:t xml:space="preserve">who can balance competing priorities, manage cross-functional teams, and align projects with both organisational objectives and the socio-economic goals of</w:t>
      </w:r>
      <w:r>
        <w:t xml:space="preserve"> </w:t>
      </w:r>
      <w:r>
        <w:rPr>
          <w:iCs/>
          <w:i/>
        </w:rPr>
        <w:t xml:space="preserve">United Kingdom Manchester</w:t>
      </w:r>
      <w:r>
        <w:t xml:space="preserve">.</w:t>
      </w:r>
    </w:p>
    <w:bookmarkEnd w:id="21"/>
    <w:bookmarkStart w:id="22" w:name="X75891e0123050afb5eb85fddf788ebbb4acdb29"/>
    <w:p>
      <w:pPr>
        <w:pStyle w:val="Heading2"/>
      </w:pPr>
      <w:r>
        <w:t xml:space="preserve">The Role of a Project Manager: Key Responsibilities and Competencies</w:t>
      </w:r>
    </w:p>
    <w:p>
      <w:pPr>
        <w:pStyle w:val="FirstParagraph"/>
      </w:pPr>
      <w:r>
        <w:t xml:space="preserve">A</w:t>
      </w:r>
      <w:r>
        <w:t xml:space="preserve"> </w:t>
      </w:r>
      <w:r>
        <w:rPr>
          <w:bCs/>
          <w:b/>
        </w:rPr>
        <w:t xml:space="preserve">Project Manager</w:t>
      </w:r>
      <w:r>
        <w:t xml:space="preserve"> </w:t>
      </w:r>
      <w:r>
        <w:t xml:space="preserve">in the United Kingdom Manchester context is responsible for overseeing the planning, execution, monitoring, and closure of projects. Their role spans across various sectors, including construction (e.g., regeneration of urban areas), information technology (e.g., software development for local businesses), and public services (e.g., healthcare infrastructure improvements). Key responsibilities include:</w:t>
      </w:r>
    </w:p>
    <w:p>
      <w:pPr>
        <w:numPr>
          <w:ilvl w:val="0"/>
          <w:numId w:val="1001"/>
        </w:numPr>
        <w:pStyle w:val="Compact"/>
      </w:pPr>
      <w:r>
        <w:rPr>
          <w:bCs/>
          <w:b/>
        </w:rPr>
        <w:t xml:space="preserve">Initiating Projects:</w:t>
      </w:r>
      <w:r>
        <w:t xml:space="preserve"> </w:t>
      </w:r>
      <w:r>
        <w:t xml:space="preserve">Defining project scope, objectives, and stakeholders in alignment with the strategic vision of organisations operating in Manchester.</w:t>
      </w:r>
    </w:p>
    <w:p>
      <w:pPr>
        <w:numPr>
          <w:ilvl w:val="0"/>
          <w:numId w:val="1001"/>
        </w:numPr>
        <w:pStyle w:val="Compact"/>
      </w:pPr>
      <w:r>
        <w:rPr>
          <w:bCs/>
          <w:b/>
        </w:rPr>
        <w:t xml:space="preserve">Planning:</w:t>
      </w:r>
      <w:r>
        <w:t xml:space="preserve"> </w:t>
      </w:r>
      <w:r>
        <w:t xml:space="preserve">Developing detailed project plans, timelines (using Gantt charts or agile frameworks), budgets, and risk management strategies tailored to the local market dynamics of</w:t>
      </w:r>
      <w:r>
        <w:t xml:space="preserve"> </w:t>
      </w:r>
      <w:r>
        <w:rPr>
          <w:iCs/>
          <w:i/>
        </w:rPr>
        <w:t xml:space="preserve">United Kingdom Manchester</w:t>
      </w:r>
      <w:r>
        <w:t xml:space="preserve">.</w:t>
      </w:r>
    </w:p>
    <w:p>
      <w:pPr>
        <w:numPr>
          <w:ilvl w:val="0"/>
          <w:numId w:val="1001"/>
        </w:numPr>
        <w:pStyle w:val="Compact"/>
      </w:pPr>
      <w:r>
        <w:rPr>
          <w:bCs/>
          <w:b/>
        </w:rPr>
        <w:t xml:space="preserve">Executing:</w:t>
      </w:r>
      <w:r>
        <w:t xml:space="preserve"> </w:t>
      </w:r>
      <w:r>
        <w:t xml:space="preserve">Coordinating cross-functional teams, managing resources (including human capital and technological tools), and ensuring adherence to quality standards while fostering collaboration among stakeholders.</w:t>
      </w:r>
    </w:p>
    <w:p>
      <w:pPr>
        <w:numPr>
          <w:ilvl w:val="0"/>
          <w:numId w:val="1001"/>
        </w:numPr>
        <w:pStyle w:val="Compact"/>
      </w:pPr>
      <w:r>
        <w:rPr>
          <w:bCs/>
          <w:b/>
        </w:rPr>
        <w:t xml:space="preserve">Monitoring and Controlling:</w:t>
      </w:r>
      <w:r>
        <w:t xml:space="preserve"> </w:t>
      </w:r>
      <w:r>
        <w:t xml:space="preserve">Tracking progress through key performance indicators (KPIs), identifying deviations from plans, and implementing corrective actions to mitigate risks such as delays or budget overruns.</w:t>
      </w:r>
    </w:p>
    <w:p>
      <w:pPr>
        <w:numPr>
          <w:ilvl w:val="0"/>
          <w:numId w:val="1001"/>
        </w:numPr>
        <w:pStyle w:val="Compact"/>
      </w:pPr>
      <w:r>
        <w:rPr>
          <w:bCs/>
          <w:b/>
        </w:rPr>
        <w:t xml:space="preserve">Closing Projects:</w:t>
      </w:r>
      <w:r>
        <w:t xml:space="preserve"> </w:t>
      </w:r>
      <w:r>
        <w:t xml:space="preserve">Ensuring successful delivery of project outcomes, conducting post-project evaluations, and documenting lessons learned for future reference in Manchester’s evolving business environment.</w:t>
      </w:r>
    </w:p>
    <w:bookmarkEnd w:id="22"/>
    <w:bookmarkStart w:id="23" w:name="X2f26b732f3ba3db89fb2ddbbb5c2a30bd308595"/>
    <w:p>
      <w:pPr>
        <w:pStyle w:val="Heading2"/>
      </w:pPr>
      <w:r>
        <w:t xml:space="preserve">Strategic Importance of Project Management in United Kingdom Manchester</w:t>
      </w:r>
    </w:p>
    <w:p>
      <w:pPr>
        <w:pStyle w:val="FirstParagraph"/>
      </w:pPr>
      <w:r>
        <w:t xml:space="preserve">The strategic importance of effective project management in</w:t>
      </w:r>
      <w:r>
        <w:t xml:space="preserve"> </w:t>
      </w:r>
      <w:r>
        <w:rPr>
          <w:iCs/>
          <w:i/>
        </w:rPr>
        <w:t xml:space="preserve">United Kingdom Manchester</w:t>
      </w:r>
      <w:r>
        <w:t xml:space="preserve"> </w:t>
      </w:r>
      <w:r>
        <w:t xml:space="preserve">cannot be overstated. As the city transitions into a post-pandemic economic era, organisations are increasingly reliant on skilled</w:t>
      </w:r>
      <w:r>
        <w:t xml:space="preserve"> </w:t>
      </w:r>
      <w:r>
        <w:rPr>
          <w:bCs/>
          <w:b/>
        </w:rPr>
        <w:t xml:space="preserve">Project Managers</w:t>
      </w:r>
      <w:r>
        <w:t xml:space="preserve"> </w:t>
      </w:r>
      <w:r>
        <w:t xml:space="preserve">to drive innovation and efficiency. For instance, projects related to green energy initiatives (e.g., renewable energy installations) or digital transformation (e.g., smart city technologies) require</w:t>
      </w:r>
      <w:r>
        <w:t xml:space="preserve"> </w:t>
      </w:r>
      <w:r>
        <w:rPr>
          <w:bCs/>
          <w:b/>
        </w:rPr>
        <w:t xml:space="preserve">Project Managers</w:t>
      </w:r>
      <w:r>
        <w:t xml:space="preserve"> </w:t>
      </w:r>
      <w:r>
        <w:t xml:space="preserve">who understand both technical complexities and socio-economic implications. Furthermore, Manchester’s status as a UNESCO City of Literature necessitates</w:t>
      </w:r>
      <w:r>
        <w:t xml:space="preserve"> </w:t>
      </w:r>
      <w:r>
        <w:rPr>
          <w:bCs/>
          <w:b/>
        </w:rPr>
        <w:t xml:space="preserve">Project Managers</w:t>
      </w:r>
      <w:r>
        <w:t xml:space="preserve"> </w:t>
      </w:r>
      <w:r>
        <w:t xml:space="preserve">who can oversee cultural projects while ensuring inclusivity and community engagement.</w:t>
      </w:r>
    </w:p>
    <w:p>
      <w:pPr>
        <w:pStyle w:val="BodyText"/>
      </w:pPr>
      <w:r>
        <w:t xml:space="preserve">The United Kingdom Manchester context also presents unique challenges for</w:t>
      </w:r>
      <w:r>
        <w:t xml:space="preserve"> </w:t>
      </w:r>
      <w:r>
        <w:rPr>
          <w:bCs/>
          <w:b/>
        </w:rPr>
        <w:t xml:space="preserve">Project Managers</w:t>
      </w:r>
      <w:r>
        <w:t xml:space="preserve">, such as managing stakeholder expectations in public-private partnerships, adhering to stringent regulatory frameworks (e.g., health and safety laws), and addressing workforce diversity in multicultural environments. Successful</w:t>
      </w:r>
      <w:r>
        <w:t xml:space="preserve"> </w:t>
      </w:r>
      <w:r>
        <w:rPr>
          <w:bCs/>
          <w:b/>
        </w:rPr>
        <w:t xml:space="preserve">Project Managers</w:t>
      </w:r>
      <w:r>
        <w:t xml:space="preserve"> </w:t>
      </w:r>
      <w:r>
        <w:t xml:space="preserve">must therefore possess not only technical expertise but also soft skills like communication, leadership, and cultural sensitivity.</w:t>
      </w:r>
    </w:p>
    <w:bookmarkEnd w:id="23"/>
    <w:bookmarkStart w:id="24" w:name="X23d33fe0c5cf70908d7e998e2c4cbe17d7d7feb"/>
    <w:p>
      <w:pPr>
        <w:pStyle w:val="Heading2"/>
      </w:pPr>
      <w:r>
        <w:t xml:space="preserve">Educational and Professional Development for Project Managers in United Kingdom Manchester</w:t>
      </w:r>
    </w:p>
    <w:p>
      <w:pPr>
        <w:pStyle w:val="FirstParagraph"/>
      </w:pPr>
      <w:r>
        <w:t xml:space="preserve">To thrive as a</w:t>
      </w:r>
      <w:r>
        <w:t xml:space="preserve"> </w:t>
      </w:r>
      <w:r>
        <w:rPr>
          <w:bCs/>
          <w:b/>
        </w:rPr>
        <w:t xml:space="preserve">Project Manager</w:t>
      </w:r>
      <w:r>
        <w:t xml:space="preserve"> </w:t>
      </w:r>
      <w:r>
        <w:t xml:space="preserve">in the competitive landscape of</w:t>
      </w:r>
      <w:r>
        <w:t xml:space="preserve"> </w:t>
      </w:r>
      <w:r>
        <w:rPr>
          <w:iCs/>
          <w:i/>
        </w:rPr>
        <w:t xml:space="preserve">United Kingdom Manchester</w:t>
      </w:r>
      <w:r>
        <w:t xml:space="preserve">, individuals must pursue continuous education and professional development. Institutions such as the University of Manchester, Manchester Metropolitan University, and private training providers offer accredited programmes in project management (e.g., PMI-certified courses or MSc degrees). Additionally, certifications like PMP (Project Management Professional) or PRINCE2 are highly valued in the region’s job market.</w:t>
      </w:r>
    </w:p>
    <w:p>
      <w:pPr>
        <w:pStyle w:val="BodyText"/>
      </w:pPr>
      <w:r>
        <w:t xml:space="preserve">Professional bodies such as the Association for Project Management (APM) play a crucial role in fostering a community of practice for</w:t>
      </w:r>
      <w:r>
        <w:t xml:space="preserve"> </w:t>
      </w:r>
      <w:r>
        <w:rPr>
          <w:bCs/>
          <w:b/>
        </w:rPr>
        <w:t xml:space="preserve">Project Managers</w:t>
      </w:r>
      <w:r>
        <w:t xml:space="preserve"> </w:t>
      </w:r>
      <w:r>
        <w:t xml:space="preserve">in Manchester. Through networking events, workshops, and mentorship programs, APM supports professionals in adapting to industry trends and local challenges specific to</w:t>
      </w:r>
      <w:r>
        <w:t xml:space="preserve"> </w:t>
      </w:r>
      <w:r>
        <w:rPr>
          <w:iCs/>
          <w:i/>
        </w:rPr>
        <w:t xml:space="preserve">United Kingdom Manchester</w:t>
      </w:r>
      <w:r>
        <w:t xml:space="preserve">.</w:t>
      </w:r>
    </w:p>
    <w:bookmarkEnd w:id="24"/>
    <w:bookmarkStart w:id="25" w:name="X6d6849f1b730566f89a36a5552c98d61d7a39b6"/>
    <w:p>
      <w:pPr>
        <w:pStyle w:val="Heading2"/>
      </w:pPr>
      <w:r>
        <w:t xml:space="preserve">Conclusion: The Future of Project Management in United Kingdom Manchester</w:t>
      </w:r>
    </w:p>
    <w:p>
      <w:pPr>
        <w:pStyle w:val="FirstParagraph"/>
      </w:pPr>
      <w:r>
        <w:t xml:space="preserve">In conclusion, the role of a</w:t>
      </w:r>
      <w:r>
        <w:t xml:space="preserve"> </w:t>
      </w:r>
      <w:r>
        <w:rPr>
          <w:bCs/>
          <w:b/>
        </w:rPr>
        <w:t xml:space="preserve">Project Manager</w:t>
      </w:r>
      <w:r>
        <w:t xml:space="preserve"> </w:t>
      </w:r>
      <w:r>
        <w:t xml:space="preserve">is pivotal to the continued growth and development of organisations operating in the dynamic environment of</w:t>
      </w:r>
      <w:r>
        <w:t xml:space="preserve"> </w:t>
      </w:r>
      <w:r>
        <w:rPr>
          <w:iCs/>
          <w:i/>
        </w:rPr>
        <w:t xml:space="preserve">United Kingdom Manchester</w:t>
      </w:r>
      <w:r>
        <w:t xml:space="preserve">. As the city embraces new technologies, sustainability goals, and global partnerships, skilled</w:t>
      </w:r>
      <w:r>
        <w:t xml:space="preserve"> </w:t>
      </w:r>
      <w:r>
        <w:rPr>
          <w:bCs/>
          <w:b/>
        </w:rPr>
        <w:t xml:space="preserve">Project Managers</w:t>
      </w:r>
      <w:r>
        <w:t xml:space="preserve"> </w:t>
      </w:r>
      <w:r>
        <w:t xml:space="preserve">will remain essential in transforming strategic visions into tangible outcomes. This abstract academic document underscores the need for rigorous training, adaptive leadership, and a deep understanding of local contexts to ensure that project management practices align with both organisational objectives and the unique socio-economic fabric of Manchester.</w:t>
      </w:r>
    </w:p>
    <w:p>
      <w:pPr>
        <w:pStyle w:val="BodyText"/>
      </w:pPr>
      <w:r>
        <w:t xml:space="preserve">This analysis highlights that the intersection of</w:t>
      </w:r>
      <w:r>
        <w:t xml:space="preserve"> </w:t>
      </w:r>
      <w:r>
        <w:rPr>
          <w:bCs/>
          <w:b/>
        </w:rPr>
        <w:t xml:space="preserve">Project Manager</w:t>
      </w:r>
      <w:r>
        <w:t xml:space="preserve"> </w:t>
      </w:r>
      <w:r>
        <w:t xml:space="preserve">expertise,</w:t>
      </w:r>
      <w:r>
        <w:t xml:space="preserve"> </w:t>
      </w:r>
      <w:r>
        <w:rPr>
          <w:iCs/>
          <w:i/>
        </w:rPr>
        <w:t xml:space="preserve">United Kingdom Manchester</w:t>
      </w:r>
      <w:r>
        <w:t xml:space="preserve">’s economic landscape, and academic research into project management methodologies offers a compelling case for further scholarly exploration. Future studies could investigate how emerging technologies or policy changes in Manchester influence project management frameworks, ensuring continued relevance for professionals in this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United Kingdom Manchester</dc:title>
  <dc:creator/>
  <dc:language>en</dc:language>
  <cp:keywords/>
  <dcterms:created xsi:type="dcterms:W3CDTF">2026-07-23T15:11:22Z</dcterms:created>
  <dcterms:modified xsi:type="dcterms:W3CDTF">2026-07-23T15:11:22Z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