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21e2e081b10374837999eff67d25bd383a1ac6e"/>
    <w:p>
      <w:pPr>
        <w:pStyle w:val="Heading1"/>
      </w:pPr>
      <w:r>
        <w:t xml:space="preserve">Abstract Academic Document on the Role of Project Managers in Zimbabwe, Harare</w:t>
      </w:r>
    </w:p>
    <w:p>
      <w:pPr>
        <w:pStyle w:val="FirstParagraph"/>
      </w:pPr>
      <w:r>
        <w:rPr>
          <w:bCs/>
          <w:b/>
        </w:rPr>
        <w:t xml:space="preserve">Abstract academic:</w:t>
      </w:r>
      <w:r>
        <w:t xml:space="preserve"> </w:t>
      </w:r>
      <w:r>
        <w:t xml:space="preserve">This document provides a comprehensive analysis of the role, challenges, and opportunities facing project managers operating in Harare, Zimbabwe. It explores the unique socio-economic and political environment of Zimbabwe’s capital city and how these factors influence project management practices. The study emphasizes the critical importance of adapting global project management frameworks to local contexts while addressing systemic constraints such as infrastructure limitations, resource scarcity, and regulatory challenges. By examining case studies, stakeholder dynamics, and emerging trends in Harare’s business landscape, this document underscores the need for culturally sensitive and context-specific strategies in project management. The findings are relevant to academic discourse on project management theory and practice in developing economies.</w:t>
      </w:r>
    </w:p>
    <w:bookmarkStart w:id="20" w:name="introduction"/>
    <w:p>
      <w:pPr>
        <w:pStyle w:val="Heading2"/>
      </w:pPr>
      <w:r>
        <w:t xml:space="preserve">Introduction</w:t>
      </w:r>
    </w:p>
    <w:p>
      <w:pPr>
        <w:pStyle w:val="FirstParagraph"/>
      </w:pPr>
      <w:r>
        <w:t xml:space="preserve">Zimbabwe Harare, as the economic and administrative capital of Zimbabwe, presents a unique environment for project managers. The city serves as a hub for government operations, private sector activities, and international investments. However, its development trajectory is shaped by historical challenges such as hyperinflation, political instability, and infrastructure gaps. In this context, project managers must navigate complex local dynamics while aligning with global standards of project management (PM). This document investigates how Project Manager roles in Harare are influenced by these factors and highlights the competencies required to succeed in such an environment.</w:t>
      </w:r>
    </w:p>
    <w:bookmarkEnd w:id="20"/>
    <w:bookmarkStart w:id="21" w:name="X1d1dbfdfca2f9303a9b9b0a6a1390269b2ca789"/>
    <w:p>
      <w:pPr>
        <w:pStyle w:val="Heading2"/>
      </w:pPr>
      <w:r>
        <w:t xml:space="preserve">Contextual Challenges for Project Managers in Zimbabwe Harare</w:t>
      </w:r>
    </w:p>
    <w:p>
      <w:pPr>
        <w:pStyle w:val="FirstParagraph"/>
      </w:pPr>
      <w:r>
        <w:t xml:space="preserve">Zimbabwe Harare’s project management landscape is characterized by a combination of opportunities and obstacles. One of the primary challenges is the inconsistent availability of resources, including skilled labor, technology, and capital. For example, infrastructure projects in the city often face delays due to unreliable electricity supply or inadequate transportation networks. Additionally, currency instability has made cost estimation and budgeting highly unpredictable for Project Managers.</w:t>
      </w:r>
    </w:p>
    <w:p>
      <w:pPr>
        <w:pStyle w:val="BodyText"/>
      </w:pPr>
      <w:r>
        <w:t xml:space="preserve">Political factors further complicate project execution. Frequent policy changes and bureaucratic hurdles can lead to project delays or cancellations. For instance, land reform policies have historically disrupted real estate development projects in Harare, requiring Project Managers to engage in continuous dialogue with local authorities and stakeholders.</w:t>
      </w:r>
    </w:p>
    <w:p>
      <w:pPr>
        <w:pStyle w:val="BodyText"/>
      </w:pPr>
      <w:r>
        <w:t xml:space="preserve">Cultural considerations also play a significant role. Zimbabwean business practices emphasize relationship-building and trust, which are critical for successful project delivery. A Project Manager in Harare must cultivate strong partnerships with community leaders, government officials, and private sector entities to mitigate risks and ensure stakeholder buy-in.</w:t>
      </w:r>
    </w:p>
    <w:bookmarkEnd w:id="21"/>
    <w:bookmarkStart w:id="22" w:name="X3bb6f22168b336b696d1351b4d577cc261b1cad"/>
    <w:p>
      <w:pPr>
        <w:pStyle w:val="Heading2"/>
      </w:pPr>
      <w:r>
        <w:t xml:space="preserve">Opportunities in Zimbabwe Harare’s Project Management Ecosystem</w:t>
      </w:r>
    </w:p>
    <w:p>
      <w:pPr>
        <w:pStyle w:val="FirstParagraph"/>
      </w:pPr>
      <w:r>
        <w:t xml:space="preserve">Despite these challenges, Zimbabwe Harare offers substantial opportunities for Project Managers who can adapt to its unique environment. The city is a key player in regional trade and development initiatives, such as the African Continental Free Trade Area (AfCFTA). This provides avenues for large-scale infrastructure, technology, and education projects.</w:t>
      </w:r>
    </w:p>
    <w:p>
      <w:pPr>
        <w:pStyle w:val="BodyText"/>
      </w:pPr>
      <w:r>
        <w:t xml:space="preserve">Emerging sectors like agriculture, renewable energy, and information technology are gaining momentum in Harare. For example, agribusiness projects aim to address food security challenges through sustainable farming practices. Project Managers with expertise in these areas can leverage local resources and partnerships to deliver impactful outcomes.</w:t>
      </w:r>
    </w:p>
    <w:p>
      <w:pPr>
        <w:pStyle w:val="BodyText"/>
      </w:pPr>
      <w:r>
        <w:t xml:space="preserve">Moreover, the increasing adoption of digital tools and remote work solutions has enabled Project Managers to streamline operations despite physical constraints. Cloud-based project management software allows teams to collaborate across regions, mitigating some of the limitations imposed by Harare’s infrastructure gaps.</w:t>
      </w:r>
    </w:p>
    <w:bookmarkEnd w:id="22"/>
    <w:bookmarkStart w:id="23" w:name="X094f5730d97e8df33fb6c597a450c6ee41f6112"/>
    <w:p>
      <w:pPr>
        <w:pStyle w:val="Heading2"/>
      </w:pPr>
      <w:r>
        <w:t xml:space="preserve">Key Competencies for Project Managers in Zimbabwe Harare</w:t>
      </w:r>
    </w:p>
    <w:p>
      <w:pPr>
        <w:pStyle w:val="FirstParagraph"/>
      </w:pPr>
      <w:r>
        <w:t xml:space="preserve">Success in Zimbabwe Harare demands a distinct set of competencies. First, adaptability is crucial. A Project Manager must be flexible in response to shifting priorities, regulatory changes, and resource constraints. For instance, adjusting project timelines or scopes due to currency fluctuations requires quick decision-making.</w:t>
      </w:r>
    </w:p>
    <w:p>
      <w:pPr>
        <w:pStyle w:val="BodyText"/>
      </w:pPr>
      <w:r>
        <w:t xml:space="preserve">Cultural intelligence is another vital skill. Understanding local customs, communication styles, and power dynamics helps build trust with stakeholders. For example, involving community representatives in project planning ensures alignment with cultural values and reduces resistance to change.</w:t>
      </w:r>
    </w:p>
    <w:p>
      <w:pPr>
        <w:pStyle w:val="BodyText"/>
      </w:pPr>
      <w:r>
        <w:t xml:space="preserve">Technical expertise in risk management is also essential. Projects in Harare often face unforeseen risks such as political unrest or supply chain disruptions. Effective risk mitigation strategies, such as contingency planning and stakeholder engagement, are necessary to safeguard project goals.</w:t>
      </w:r>
    </w:p>
    <w:bookmarkEnd w:id="23"/>
    <w:bookmarkStart w:id="24" w:name="academic-and-practical-implications"/>
    <w:p>
      <w:pPr>
        <w:pStyle w:val="Heading2"/>
      </w:pPr>
      <w:r>
        <w:t xml:space="preserve">Academic and Practical Implications</w:t>
      </w:r>
    </w:p>
    <w:p>
      <w:pPr>
        <w:pStyle w:val="FirstParagraph"/>
      </w:pPr>
      <w:r>
        <w:t xml:space="preserve">This study contributes to the academic discourse on project management in developing economies by highlighting the intersection of global methodologies and local realities. It challenges conventional PM frameworks that often overlook the socio-political complexities of regions like Zimbabwe Harare. Future research could explore the integration of indigenous knowledge systems into project management practices or evaluate the impact of digital transformation on PM efficiency.</w:t>
      </w:r>
    </w:p>
    <w:p>
      <w:pPr>
        <w:pStyle w:val="BodyText"/>
      </w:pPr>
      <w:r>
        <w:t xml:space="preserve">For practitioners, this document underscores the importance of contextual awareness and stakeholder collaboration in achieving successful project outcomes. It also calls for capacity-building initiatives to train local Project Managers in skills such as cross-cultural communication, adaptive leadership, and financial risk analysis.</w:t>
      </w:r>
    </w:p>
    <w:bookmarkEnd w:id="24"/>
    <w:bookmarkStart w:id="25" w:name="conclusion"/>
    <w:p>
      <w:pPr>
        <w:pStyle w:val="Heading2"/>
      </w:pPr>
      <w:r>
        <w:t xml:space="preserve">Conclusion</w:t>
      </w:r>
    </w:p>
    <w:p>
      <w:pPr>
        <w:pStyle w:val="FirstParagraph"/>
      </w:pPr>
      <w:r>
        <w:t xml:space="preserve">In conclusion, the role of a Project Manager in Zimbabwe Harare is both challenging and rewarding. The city’s unique socio-economic landscape requires professionals who can navigate political uncertainties, resource limitations, and cultural nuances while leveraging emerging opportunities. By adopting a context-specific approach to project management, stakeholders can drive sustainable development in Harare. This document serves as a foundational reference for academics, practitioners, and policymakers seeking to enhance the effectiveness of Project Management in Zimbabwe’s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Zimbabwe Harare</dc:title>
  <dc:creator/>
  <dc:language>en</dc:language>
  <cp:keywords/>
  <dcterms:created xsi:type="dcterms:W3CDTF">2026-07-17T07:40:29Z</dcterms:created>
  <dcterms:modified xsi:type="dcterms:W3CDTF">2026-07-17T07:40:29Z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