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20864da3fe70d177aca39c86ad4b56211ac68b3"/>
    <w:p>
      <w:pPr>
        <w:pStyle w:val="Heading1"/>
      </w:pPr>
      <w:r>
        <w:t xml:space="preserve">Abstract Academic Document: The Role of the Psychiatrist in Algeria, Algiers</w:t>
      </w:r>
    </w:p>
    <w:p>
      <w:pPr>
        <w:pStyle w:val="FirstParagraph"/>
      </w:pPr>
      <w:r>
        <w:rPr>
          <w:bCs/>
          <w:b/>
        </w:rPr>
        <w:t xml:space="preserve">Introduction:</w:t>
      </w:r>
    </w:p>
    <w:p>
      <w:pPr>
        <w:pStyle w:val="BodyText"/>
      </w:pPr>
      <w:r>
        <w:t xml:space="preserve">In the context of global mental health discourse, the role of a psychiatrist in Algeria, particularly within the capital city of Algiers, holds significant academic and practical importance. This abstract explores the multifaceted responsibilities of psychiatrists in addressing mental health challenges unique to Algeria’s socio-cultural landscape. The psychiatrist, as a specialized medical professional trained in diagnosing and treating mental illnesses, plays a critical role in navigating the complex interplay between cultural norms, political dynamics, and healthcare infrastructure. In Algeria Algiers, where historical and contemporary factors shape public perception of mental health, the psychiatrist must balance clinical expertise with an understanding of local traditions and societal pressures.</w:t>
      </w:r>
    </w:p>
    <w:p>
      <w:pPr>
        <w:pStyle w:val="BodyText"/>
      </w:pPr>
      <w:r>
        <w:rPr>
          <w:bCs/>
          <w:b/>
        </w:rPr>
        <w:t xml:space="preserve">Contextual Overview:</w:t>
      </w:r>
    </w:p>
    <w:p>
      <w:pPr>
        <w:pStyle w:val="BodyText"/>
      </w:pPr>
      <w:r>
        <w:t xml:space="preserve">Algeria Algiers is a city marked by its rich cultural heritage and rapid modernization. As the political, economic, and cultural hub of North Africa, it faces both opportunities and challenges in mental healthcare. The prevalence of mental health disorders in Algeria has been increasingly documented in recent years, with conditions such as depression, anxiety disorders, and post-traumatic stress disorder (PTSD) affecting a growing population. This trend is exacerbated by socio-economic instability, political transitions, and the lingering effects of historical conflicts. In this context, psychiatrists in Algiers must address not only individual psychopathology but also broader systemic issues that contribute to mental distress.</w:t>
      </w:r>
    </w:p>
    <w:p>
      <w:pPr>
        <w:pStyle w:val="BodyText"/>
      </w:pPr>
      <w:r>
        <w:rPr>
          <w:bCs/>
          <w:b/>
        </w:rPr>
        <w:t xml:space="preserve">Role of the Psychiatrist:</w:t>
      </w:r>
    </w:p>
    <w:p>
      <w:pPr>
        <w:pStyle w:val="BodyText"/>
      </w:pPr>
      <w:r>
        <w:t xml:space="preserve">The psychiatrist in Algeria Algiers operates within a framework shaped by both national healthcare policies and local cultural expectations. Their role extends beyond clinical diagnosis and treatment; they are often involved in public health initiatives, community outreach programs, and policy advocacy. For instance, psychiatrists may collaborate with governmental agencies to improve access to mental health services in underserved areas of Algiers. Additionally, they must navigate the stigma associated with mental illness in Algerian society—a cultural barrier that can hinder patients from seeking timely care.</w:t>
      </w:r>
    </w:p>
    <w:p>
      <w:pPr>
        <w:pStyle w:val="BodyText"/>
      </w:pPr>
      <w:r>
        <w:rPr>
          <w:bCs/>
          <w:b/>
        </w:rPr>
        <w:t xml:space="preserve">Challenges in Practice:</w:t>
      </w:r>
    </w:p>
    <w:p>
      <w:pPr>
        <w:pStyle w:val="BodyText"/>
      </w:pPr>
      <w:r>
        <w:t xml:space="preserve">Despite their critical role, psychiatrists in Algeria Algiers face numerous challenges. One major obstacle is the shortage of trained professionals and psychiatric facilities. The ratio of psychiatrists to the population in Algeria remains disproportionately low compared to global standards, leading to overburdened healthcare systems. Furthermore, limited funding for mental health research and infrastructure has hindered the development of specialized treatment programs tailored to Algerian populations. Cultural factors also play a role; for example, traditional beliefs about mental illness may conflict with evidence-based treatments such as pharmacotherapy or psychotherapy.</w:t>
      </w:r>
    </w:p>
    <w:p>
      <w:pPr>
        <w:pStyle w:val="BodyText"/>
      </w:pPr>
      <w:r>
        <w:rPr>
          <w:bCs/>
          <w:b/>
        </w:rPr>
        <w:t xml:space="preserve">Cultural Competence in Psychiatry:</w:t>
      </w:r>
    </w:p>
    <w:p>
      <w:pPr>
        <w:pStyle w:val="BodyText"/>
      </w:pPr>
      <w:r>
        <w:t xml:space="preserve">A key aspect of the psychiatrist’s work in Algeria Algiers is cultural competence. The integration of Islamic teachings and indigenous healing practices into psychiatric care requires sensitivity and adaptability. Psychiatrists must respect local customs while ensuring that patients receive scientifically validated interventions. For example, addressing mental health stigma may involve engaging religious leaders or community elders to promote awareness about mental illness as a medical condition rather than a moral failing.</w:t>
      </w:r>
    </w:p>
    <w:p>
      <w:pPr>
        <w:pStyle w:val="BodyText"/>
      </w:pPr>
      <w:r>
        <w:rPr>
          <w:bCs/>
          <w:b/>
        </w:rPr>
        <w:t xml:space="preserve">Policy and Educational Initiatives:</w:t>
      </w:r>
    </w:p>
    <w:p>
      <w:pPr>
        <w:pStyle w:val="BodyText"/>
      </w:pPr>
      <w:r>
        <w:t xml:space="preserve">To address systemic gaps, psychiatrists in Algeria Algiers are increasingly involved in shaping national mental health policies. Collaborative efforts with academic institutions have led to the development of training programs aimed at increasing the number of qualified psychiatrists and psychologists. Additionally, telemedicine initiatives are being explored to reach rural populations affected by mental health issues. These strategies reflect a growing recognition that psychiatric care must be both inclusive and equitable.</w:t>
      </w:r>
    </w:p>
    <w:p>
      <w:pPr>
        <w:pStyle w:val="BodyText"/>
      </w:pPr>
      <w:r>
        <w:rPr>
          <w:bCs/>
          <w:b/>
        </w:rPr>
        <w:t xml:space="preserve">Case Studies and Local Research:</w:t>
      </w:r>
    </w:p>
    <w:p>
      <w:pPr>
        <w:pStyle w:val="BodyText"/>
      </w:pPr>
      <w:r>
        <w:t xml:space="preserve">Recent studies conducted in Algiers highlight the intersection of mental health and socio-political factors. For example, research has shown that unemployment rates in urban areas correlate with increased reports of depression among young adults. Psychiatrists are leveraging these findings to design targeted interventions, such as vocational training programs combined with counseling services. Similarly, post-conflict trauma has been a focal point for psychiatric research in Algeria, with studies emphasizing the need for culturally adapted trauma-informed care.</w:t>
      </w:r>
    </w:p>
    <w:p>
      <w:pPr>
        <w:pStyle w:val="BodyText"/>
      </w:pPr>
      <w:r>
        <w:rPr>
          <w:bCs/>
          <w:b/>
        </w:rPr>
        <w:t xml:space="preserve">Future Directions:</w:t>
      </w:r>
    </w:p>
    <w:p>
      <w:pPr>
        <w:pStyle w:val="BodyText"/>
      </w:pPr>
      <w:r>
        <w:t xml:space="preserve">The future of psychiatry in Algeria Algiers depends on sustained investment in education, infrastructure, and public awareness campaigns. As the field evolves, psychiatrists must remain at the forefront of innovation while respecting cultural nuances. Collaborations between Algerian institutions and international organizations could further enhance clinical training and research capabilities. Moreover, integrating mental health services into primary care systems may help reduce disparities in access to treatment.</w:t>
      </w:r>
    </w:p>
    <w:p>
      <w:pPr>
        <w:pStyle w:val="BodyText"/>
      </w:pPr>
      <w:r>
        <w:rPr>
          <w:bCs/>
          <w:b/>
        </w:rPr>
        <w:t xml:space="preserve">Conclusion:</w:t>
      </w:r>
    </w:p>
    <w:p>
      <w:pPr>
        <w:pStyle w:val="BodyText"/>
      </w:pPr>
      <w:r>
        <w:t xml:space="preserve">In summary, the psychiatrist in Algeria Algiers is a pivotal figure in addressing the unique mental health needs of a diverse population. Their work requires not only medical expertise but also cultural agility, policy engagement, and community collaboration. By addressing systemic barriers and fostering inclusive practices, psychiatrists can contribute to improving mental health outcomes across Algeria. This abstract underscores the importance of contextualizing psychiatric practice within the socio-cultural realities of Algiers while advocating for a holistic approach to mental healthcare in Algeria.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Algeria Algiers</dc:title>
  <dc:creator/>
  <dc:language>en</dc:language>
  <cp:keywords/>
  <dcterms:created xsi:type="dcterms:W3CDTF">2026-09-27T04:52:57Z</dcterms:created>
  <dcterms:modified xsi:type="dcterms:W3CDTF">2026-09-27T04:52:57Z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