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Psychiatrist</w:t>
      </w:r>
      <w:r>
        <w:t xml:space="preserve"> </w:t>
      </w:r>
      <w:r>
        <w:t xml:space="preserve">in</w:t>
      </w:r>
      <w:r>
        <w:t xml:space="preserve"> </w:t>
      </w:r>
      <w:r>
        <w:t xml:space="preserve">Canada</w:t>
      </w:r>
      <w:r>
        <w:t xml:space="preserve"> </w:t>
      </w:r>
      <w:r>
        <w:t xml:space="preserve">Toronto</w:t>
      </w:r>
    </w:p>
    <w:bookmarkStart w:id="28" w:name="X6281f7dcc705dd88f8c6df579bfca09b16aa563"/>
    <w:p>
      <w:pPr>
        <w:pStyle w:val="Heading1"/>
      </w:pPr>
      <w:r>
        <w:t xml:space="preserve">Abstract Academic Document: The Role and Significance of a Psychiatrist in Canada, Toronto</w:t>
      </w:r>
    </w:p>
    <w:p>
      <w:pPr>
        <w:pStyle w:val="FirstParagraph"/>
      </w:pPr>
      <w:r>
        <w:rPr>
          <w:bCs/>
          <w:b/>
        </w:rPr>
        <w:t xml:space="preserve">Keywords:</w:t>
      </w:r>
      <w:r>
        <w:t xml:space="preserve"> </w:t>
      </w:r>
      <w:r>
        <w:t xml:space="preserve">Abstract academic, Psychiatrist, Canada Toronto</w:t>
      </w:r>
    </w:p>
    <w:bookmarkStart w:id="20" w:name="introduction"/>
    <w:p>
      <w:pPr>
        <w:pStyle w:val="Heading2"/>
      </w:pPr>
      <w:r>
        <w:t xml:space="preserve">Introduction</w:t>
      </w:r>
    </w:p>
    <w:p>
      <w:pPr>
        <w:pStyle w:val="FirstParagraph"/>
      </w:pPr>
      <w:r>
        <w:t xml:space="preserve">The field of psychiatry has evolved significantly over the past century, becoming an integral part of modern healthcare systems worldwide. In</w:t>
      </w:r>
      <w:r>
        <w:t xml:space="preserve"> </w:t>
      </w:r>
      <w:r>
        <w:rPr>
          <w:bCs/>
          <w:b/>
        </w:rPr>
        <w:t xml:space="preserve">Canada Toronto</w:t>
      </w:r>
      <w:r>
        <w:t xml:space="preserve">, a city renowned for its cultural diversity and robust healthcare infrastructure, the role of a</w:t>
      </w:r>
      <w:r>
        <w:t xml:space="preserve"> </w:t>
      </w:r>
      <w:r>
        <w:rPr>
          <w:bCs/>
          <w:b/>
        </w:rPr>
        <w:t xml:space="preserve">Psychiatrist</w:t>
      </w:r>
      <w:r>
        <w:t xml:space="preserve"> </w:t>
      </w:r>
      <w:r>
        <w:t xml:space="preserve">is both critical and multifaceted. This abstract academic document explores the professional responsibilities, challenges, and contributions of psychiatrists in Toronto, Canada. It underscores how the unique socio-cultural landscape of Toronto shapes psychiatric practice while highlighting advancements in mental health care within this region.</w:t>
      </w:r>
    </w:p>
    <w:bookmarkEnd w:id="20"/>
    <w:bookmarkStart w:id="21" w:name="the-role-of-a-psychiatrist-in-toronto"/>
    <w:p>
      <w:pPr>
        <w:pStyle w:val="Heading2"/>
      </w:pPr>
      <w:r>
        <w:t xml:space="preserve">The Role of a Psychiatrist in Toronto</w:t>
      </w:r>
    </w:p>
    <w:p>
      <w:pPr>
        <w:pStyle w:val="FirstParagraph"/>
      </w:pPr>
      <w:r>
        <w:t xml:space="preserve">A</w:t>
      </w:r>
      <w:r>
        <w:t xml:space="preserve"> </w:t>
      </w:r>
      <w:r>
        <w:rPr>
          <w:bCs/>
          <w:b/>
        </w:rPr>
        <w:t xml:space="preserve">Psychiatrist</w:t>
      </w:r>
      <w:r>
        <w:t xml:space="preserve"> </w:t>
      </w:r>
      <w:r>
        <w:t xml:space="preserve">is a medical doctor specializing in diagnosing, treating, and preventing mental health disorders. In</w:t>
      </w:r>
      <w:r>
        <w:t xml:space="preserve"> </w:t>
      </w:r>
      <w:r>
        <w:rPr>
          <w:bCs/>
          <w:b/>
        </w:rPr>
        <w:t xml:space="preserve">Canada Toronto</w:t>
      </w:r>
      <w:r>
        <w:t xml:space="preserve">, psychiatrists work across diverse settings, including hospitals, clinics, private practices, and academic institutions. Their responsibilities encompass conducting psychological assessments, prescribing medications (such as antidepressants or antipsychotics), providing psychotherapy (e.g., cognitive-behavioral therapy), and collaborating with multidisciplinary teams to address complex mental health issues.</w:t>
      </w:r>
    </w:p>
    <w:p>
      <w:pPr>
        <w:pStyle w:val="BodyText"/>
      </w:pPr>
      <w:r>
        <w:t xml:space="preserve">Toronto’s population is one of the most culturally diverse in the world, with over 200 ethnicities represented. This diversity presents both opportunities and challenges for psychiatrists. For instance, cultural competence is essential when diagnosing conditions like depression or anxiety, as symptoms may manifest differently across cultures. A psychiatrist in Toronto must navigate language barriers, varying stigma around mental health, and the impact of migration trauma on patients.</w:t>
      </w:r>
    </w:p>
    <w:bookmarkEnd w:id="21"/>
    <w:bookmarkStart w:id="22" w:name="mental-health-challenges-in-toronto"/>
    <w:p>
      <w:pPr>
        <w:pStyle w:val="Heading2"/>
      </w:pPr>
      <w:r>
        <w:t xml:space="preserve">Mental Health Challenges in Toronto</w:t>
      </w:r>
    </w:p>
    <w:p>
      <w:pPr>
        <w:pStyle w:val="FirstParagraph"/>
      </w:pPr>
      <w:r>
        <w:t xml:space="preserve">Toronto faces unique mental health challenges due to its high population density, economic pressures, and social inequalities. According to recent data from</w:t>
      </w:r>
      <w:r>
        <w:t xml:space="preserve"> </w:t>
      </w:r>
      <w:r>
        <w:rPr>
          <w:bCs/>
          <w:b/>
        </w:rPr>
        <w:t xml:space="preserve">Canada Toronto</w:t>
      </w:r>
      <w:r>
        <w:t xml:space="preserve">, rates of anxiety disorders, depression, and substance use disorders are higher than the national average. Additionally, systemic issues such as housing insecurity and discrimination contribute to disparities in access to psychiatric care.</w:t>
      </w:r>
    </w:p>
    <w:p>
      <w:pPr>
        <w:pStyle w:val="BodyText"/>
      </w:pPr>
      <w:r>
        <w:t xml:space="preserve">The role of a psychiatrist in addressing these challenges is pivotal. They must advocate for patients who face socioeconomic barriers while ensuring equitable treatment protocols. For example, community-based psychiatry models in Toronto emphasize outreach programs for marginalized groups, including Indigenous populations and newcomers from conflict zones.</w:t>
      </w:r>
    </w:p>
    <w:bookmarkEnd w:id="22"/>
    <w:bookmarkStart w:id="23" w:name="X024e371dc688450bf5c26adfc1f6995415cba88"/>
    <w:p>
      <w:pPr>
        <w:pStyle w:val="Heading2"/>
      </w:pPr>
      <w:r>
        <w:t xml:space="preserve">Education and Training of Psychiatrists in Canada</w:t>
      </w:r>
    </w:p>
    <w:p>
      <w:pPr>
        <w:pStyle w:val="FirstParagraph"/>
      </w:pPr>
      <w:r>
        <w:t xml:space="preserve">Becoming a</w:t>
      </w:r>
      <w:r>
        <w:t xml:space="preserve"> </w:t>
      </w:r>
      <w:r>
        <w:rPr>
          <w:bCs/>
          <w:b/>
        </w:rPr>
        <w:t xml:space="preserve">Psychiatrist</w:t>
      </w:r>
      <w:r>
        <w:t xml:space="preserve"> </w:t>
      </w:r>
      <w:r>
        <w:t xml:space="preserve">in</w:t>
      </w:r>
      <w:r>
        <w:t xml:space="preserve"> </w:t>
      </w:r>
      <w:r>
        <w:rPr>
          <w:bCs/>
          <w:b/>
        </w:rPr>
        <w:t xml:space="preserve">Canada Toronto</w:t>
      </w:r>
      <w:r>
        <w:t xml:space="preserve"> </w:t>
      </w:r>
      <w:r>
        <w:t xml:space="preserve">requires rigorous academic and clinical training. After completing a bachelor’s degree and medical school, aspiring psychiatrists must undertake a residency program specializing in psychiatry. This typically spans four years and includes rotations in areas such as child and adolescent psychiatry, forensic psychiatry, and geriatric mental health.</w:t>
      </w:r>
    </w:p>
    <w:p>
      <w:pPr>
        <w:pStyle w:val="BodyText"/>
      </w:pPr>
      <w:r>
        <w:t xml:space="preserve">Toronto is home to several prestigious institutions that train future psychiatrists, including the University of Toronto’s Faculty of Medicine. These programs emphasize evidence-based practices, cultural sensitivity, and interdisciplinary collaboration. Graduates often pursue further specialization through fellowships or research in areas like neurobiology or digital mental health innovations.</w:t>
      </w:r>
    </w:p>
    <w:bookmarkEnd w:id="23"/>
    <w:bookmarkStart w:id="24" w:name="X33a8b8a1e1f33faac1850112ce3725c09ca2d77"/>
    <w:p>
      <w:pPr>
        <w:pStyle w:val="Heading2"/>
      </w:pPr>
      <w:r>
        <w:t xml:space="preserve">Interdisciplinary Collaboration and Innovation</w:t>
      </w:r>
    </w:p>
    <w:p>
      <w:pPr>
        <w:pStyle w:val="FirstParagraph"/>
      </w:pPr>
      <w:r>
        <w:t xml:space="preserve">A hallmark of psychiatric practice in</w:t>
      </w:r>
      <w:r>
        <w:t xml:space="preserve"> </w:t>
      </w:r>
      <w:r>
        <w:rPr>
          <w:bCs/>
          <w:b/>
        </w:rPr>
        <w:t xml:space="preserve">Canada Toronto</w:t>
      </w:r>
      <w:r>
        <w:t xml:space="preserve"> </w:t>
      </w:r>
      <w:r>
        <w:t xml:space="preserve">is the emphasis on interdisciplinary collaboration. Psychiatrists frequently work alongside psychologists, social workers, nurses, and occupational therapists to provide holistic care. This approach is particularly vital in treating conditions such as schizophrenia or bipolar disorder, where a combination of pharmacological and therapeutic interventions is necessary.</w:t>
      </w:r>
    </w:p>
    <w:p>
      <w:pPr>
        <w:pStyle w:val="BodyText"/>
      </w:pPr>
      <w:r>
        <w:t xml:space="preserve">Innovation in mental health care has also gained momentum in Toronto. For example, the integration of telepsychiatry (remote consultations) has improved access to care for rural communities and patients with mobility challenges. Additionally, researchers in Toronto are exploring the use of artificial intelligence to predict treatment outcomes for psychiatric disorders.</w:t>
      </w:r>
    </w:p>
    <w:bookmarkEnd w:id="24"/>
    <w:bookmarkStart w:id="25" w:name="X0ad73f72dfe08eb10801c27d0c161498520fa78"/>
    <w:p>
      <w:pPr>
        <w:pStyle w:val="Heading2"/>
      </w:pPr>
      <w:r>
        <w:t xml:space="preserve">Cultural Competence and Ethical Considerations</w:t>
      </w:r>
    </w:p>
    <w:p>
      <w:pPr>
        <w:pStyle w:val="FirstParagraph"/>
      </w:pPr>
      <w:r>
        <w:t xml:space="preserve">Cultural competence is a cornerstone of psychiatric practice in</w:t>
      </w:r>
      <w:r>
        <w:t xml:space="preserve"> </w:t>
      </w:r>
      <w:r>
        <w:rPr>
          <w:bCs/>
          <w:b/>
        </w:rPr>
        <w:t xml:space="preserve">Canada Toronto</w:t>
      </w:r>
      <w:r>
        <w:t xml:space="preserve">. A psychiatrist must be aware of cultural norms, religious beliefs, and historical contexts that influence a patient’s mental health. For instance, Indigenous communities in Toronto may prefer traditional healing practices alongside conventional treatments. Ethical considerations also include addressing systemic biases and ensuring informed consent across diverse populations.</w:t>
      </w:r>
    </w:p>
    <w:p>
      <w:pPr>
        <w:pStyle w:val="BodyText"/>
      </w:pPr>
      <w:r>
        <w:t xml:space="preserve">Moreover, psychiatrists in Toronto are often involved in advocacy efforts to reduce the stigma surrounding mental illness. Public campaigns, such as those led by the Ontario Mental Health Association, highlight the importance of early intervention and destigmatizing conversations about mental health.</w:t>
      </w:r>
    </w:p>
    <w:bookmarkEnd w:id="25"/>
    <w:bookmarkStart w:id="26" w:name="future-directions-and-challenges"/>
    <w:p>
      <w:pPr>
        <w:pStyle w:val="Heading2"/>
      </w:pPr>
      <w:r>
        <w:t xml:space="preserve">Future Directions and Challenges</w:t>
      </w:r>
    </w:p>
    <w:p>
      <w:pPr>
        <w:pStyle w:val="FirstParagraph"/>
      </w:pPr>
      <w:r>
        <w:t xml:space="preserve">The future of psychiatry in</w:t>
      </w:r>
      <w:r>
        <w:t xml:space="preserve"> </w:t>
      </w:r>
      <w:r>
        <w:rPr>
          <w:bCs/>
          <w:b/>
        </w:rPr>
        <w:t xml:space="preserve">Canada Toronto</w:t>
      </w:r>
      <w:r>
        <w:t xml:space="preserve"> </w:t>
      </w:r>
      <w:r>
        <w:t xml:space="preserve">is shaped by evolving healthcare policies, technological advancements, and societal needs. One challenge is the growing demand for mental health services due to the pandemic’s lingering effects. Psychiatrists must balance clinical responsibilities with administrative tasks, such as navigating insurance systems and regulatory requirements.</w:t>
      </w:r>
    </w:p>
    <w:p>
      <w:pPr>
        <w:pStyle w:val="BodyText"/>
      </w:pPr>
      <w:r>
        <w:t xml:space="preserve">Toronto’s commitment to innovation will likely drive further integration of digital tools in psychiatric care. For example, wearable devices that monitor physiological indicators (e.g., heart rate variability) may soon aid in diagnosing anxiety disorders. However, these advancements must be coupled with ethical safeguards to protect patient privacy.</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Psychiatrist</w:t>
      </w:r>
      <w:r>
        <w:t xml:space="preserve"> </w:t>
      </w:r>
      <w:r>
        <w:t xml:space="preserve">in</w:t>
      </w:r>
      <w:r>
        <w:t xml:space="preserve"> </w:t>
      </w:r>
      <w:r>
        <w:rPr>
          <w:bCs/>
          <w:b/>
        </w:rPr>
        <w:t xml:space="preserve">Canada Toronto</w:t>
      </w:r>
      <w:r>
        <w:t xml:space="preserve"> </w:t>
      </w:r>
      <w:r>
        <w:t xml:space="preserve">is both dynamic and essential. As the city continues to grow and diversify, psychiatrists must adapt their practices to meet the unique needs of patients while leveraging technology and interdisciplinary collaboration. This abstract academic document underscores the importance of psychiatric care in Toronto’s healthcare landscape, highlighting its contributions to individual well-being and public health outcomes.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Psychiatrist in Canada Toronto</dc:title>
  <dc:creator/>
  <dc:language>en</dc:language>
  <cp:keywords/>
  <dcterms:created xsi:type="dcterms:W3CDTF">2026-07-21T08:36:22Z</dcterms:created>
  <dcterms:modified xsi:type="dcterms:W3CDTF">2026-07-21T08:36:22Z</dcterms:modified>
</cp:coreProperties>
</file>

<file path=docProps/custom.xml><?xml version="1.0" encoding="utf-8"?>
<Properties xmlns="http://schemas.openxmlformats.org/officeDocument/2006/custom-properties" xmlns:vt="http://schemas.openxmlformats.org/officeDocument/2006/docPropsVTypes"/>
</file>