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China,</w:t>
      </w:r>
      <w:r>
        <w:t xml:space="preserve"> </w:t>
      </w:r>
      <w:r>
        <w:t xml:space="preserve">Beijing</w:t>
      </w:r>
    </w:p>
    <w:bookmarkStart w:id="25" w:name="X4087f8d1f54e7867968343716d51a1f39b94021"/>
    <w:p>
      <w:pPr>
        <w:pStyle w:val="Heading1"/>
      </w:pPr>
      <w:r>
        <w:t xml:space="preserve">Abstract Academic Document: The Role of Psychiatrists in China, Beijing</w:t>
      </w:r>
    </w:p>
    <w:p>
      <w:pPr>
        <w:pStyle w:val="FirstParagraph"/>
      </w:pPr>
      <w:r>
        <w:t xml:space="preserve">This abstract academic document explores the evolving role of psychiatrists in the context of mental health care within</w:t>
      </w:r>
      <w:r>
        <w:t xml:space="preserve"> </w:t>
      </w:r>
      <w:r>
        <w:rPr>
          <w:bCs/>
          <w:b/>
        </w:rPr>
        <w:t xml:space="preserve">China, Beijing</w:t>
      </w:r>
      <w:r>
        <w:t xml:space="preserve">, a city that serves as both a cultural and administrative hub for the nation’s healthcare system. As urbanization accelerates and societal pressures intensify, the demand for psychiatric services has grown significantly, necessitating a deeper understanding of how psychiatrists in Beijing navigate the intersection of clinical practice, cultural sensitivity, and policy frameworks. This document synthesizes existing research on mental health challenges in China, highlights the unique responsibilities of psychiatrists operating within Beijing’s healthcare ecosystem, and evaluates the implications for future advancements in psychiatric care across the region.</w:t>
      </w:r>
    </w:p>
    <w:bookmarkStart w:id="20" w:name="Xbbbc10f040c86feb0274c03363877574a32e1b8"/>
    <w:p>
      <w:pPr>
        <w:pStyle w:val="Heading2"/>
      </w:pPr>
      <w:r>
        <w:t xml:space="preserve">1. Introduction: Mental Health in China and Beijing</w:t>
      </w:r>
    </w:p>
    <w:p>
      <w:pPr>
        <w:pStyle w:val="FirstParagraph"/>
      </w:pPr>
      <w:r>
        <w:t xml:space="preserve">Mental health has historically been underprioritized in</w:t>
      </w:r>
      <w:r>
        <w:t xml:space="preserve"> </w:t>
      </w:r>
      <w:r>
        <w:rPr>
          <w:bCs/>
          <w:b/>
        </w:rPr>
        <w:t xml:space="preserve">China</w:t>
      </w:r>
      <w:r>
        <w:t xml:space="preserve">, where stigma surrounding psychological disorders often prevents individuals from seeking timely interventions. However, recent decades have seen a paradigm shift, driven by government initiatives such as the 2015 Mental Health Law and the increasing visibility of mental health advocacy campaigns.</w:t>
      </w:r>
      <w:r>
        <w:t xml:space="preserve"> </w:t>
      </w:r>
      <w:r>
        <w:rPr>
          <w:bCs/>
          <w:b/>
        </w:rPr>
        <w:t xml:space="preserve">Beijing</w:t>
      </w:r>
      <w:r>
        <w:t xml:space="preserve">, as China’s capital, has emerged as a focal point for both public and private psychiatric services, with its hospitals and research institutions playing a pivotal role in shaping national mental health policies. The city’s diverse population—comprising urban residents, expatriates, and rural migrants—presents unique challenges for psychiatrists who must address culturally specific issues such as familial expectations, traditional beliefs about illness, and the pressure of academic or professional success.</w:t>
      </w:r>
    </w:p>
    <w:p>
      <w:pPr>
        <w:pStyle w:val="BodyText"/>
      </w:pPr>
      <w:r>
        <w:rPr>
          <w:bCs/>
          <w:b/>
        </w:rPr>
        <w:t xml:space="preserve">Psychiatrists</w:t>
      </w:r>
      <w:r>
        <w:t xml:space="preserve"> </w:t>
      </w:r>
      <w:r>
        <w:t xml:space="preserve">in Beijing are tasked with bridging gaps between Western psychiatric methodologies and the cultural ethos of China. This includes adapting diagnostic criteria to align with local perceptions of mental health while ensuring adherence to international standards such as those outlined by the World Health Organization (WHO). The integration of traditional Chinese medicine (TCM) into psychiatric treatment plans is another area where Beijing-based psychiatrists have demonstrated innovation, offering holistic approaches that resonate with patients’ cultural backgrounds.</w:t>
      </w:r>
    </w:p>
    <w:bookmarkEnd w:id="20"/>
    <w:bookmarkStart w:id="21" w:name="Xa9a428c6e65587d9358ba248fe427c06433c933"/>
    <w:p>
      <w:pPr>
        <w:pStyle w:val="Heading2"/>
      </w:pPr>
      <w:r>
        <w:t xml:space="preserve">2. The Role of Psychiatrists in Beijing’s Mental Health Landscape</w:t>
      </w:r>
    </w:p>
    <w:p>
      <w:pPr>
        <w:pStyle w:val="FirstParagraph"/>
      </w:pPr>
      <w:r>
        <w:t xml:space="preserve">In</w:t>
      </w:r>
      <w:r>
        <w:t xml:space="preserve"> </w:t>
      </w:r>
      <w:r>
        <w:rPr>
          <w:bCs/>
          <w:b/>
        </w:rPr>
        <w:t xml:space="preserve">China, Beijing</w:t>
      </w:r>
      <w:r>
        <w:t xml:space="preserve">,</w:t>
      </w:r>
      <w:r>
        <w:t xml:space="preserve"> </w:t>
      </w:r>
      <w:r>
        <w:rPr>
          <w:bCs/>
          <w:b/>
        </w:rPr>
        <w:t xml:space="preserve">psychiatrists</w:t>
      </w:r>
      <w:r>
        <w:t xml:space="preserve"> </w:t>
      </w:r>
      <w:r>
        <w:t xml:space="preserve">operate within a complex healthcare infrastructure that includes tertiary hospitals, community mental health centers, and private clinics. Their roles extend beyond clinical practice to include research, education, and public health advocacy. For instance, the Peking University Sixth Hospital and the Capital Institute of Psychiatry are renowned for their contributions to psychiatric research on conditions such as schizophrenia, depression, and anxiety disorders prevalent in urban settings.</w:t>
      </w:r>
    </w:p>
    <w:p>
      <w:pPr>
        <w:pStyle w:val="BodyText"/>
      </w:pPr>
      <w:r>
        <w:t xml:space="preserve">Key responsibilities of psychiatrists in Beijing include:</w:t>
      </w:r>
    </w:p>
    <w:p>
      <w:pPr>
        <w:numPr>
          <w:ilvl w:val="0"/>
          <w:numId w:val="1001"/>
        </w:numPr>
        <w:pStyle w:val="Compact"/>
      </w:pPr>
      <w:r>
        <w:t xml:space="preserve">Diagnosing and treating mental illnesses through pharmacological, psychotherapeutic, and psychosocial interventions.</w:t>
      </w:r>
    </w:p>
    <w:p>
      <w:pPr>
        <w:numPr>
          <w:ilvl w:val="0"/>
          <w:numId w:val="1001"/>
        </w:numPr>
        <w:pStyle w:val="Compact"/>
      </w:pPr>
      <w:r>
        <w:t xml:space="preserve">Collaborating with multidisciplinary teams to address comorbidities such as substance abuse or chronic physical illnesses.</w:t>
      </w:r>
    </w:p>
    <w:p>
      <w:pPr>
        <w:numPr>
          <w:ilvl w:val="0"/>
          <w:numId w:val="1001"/>
        </w:numPr>
        <w:pStyle w:val="Compact"/>
      </w:pPr>
      <w:r>
        <w:t xml:space="preserve">Providing crisis intervention services for patients experiencing acute mental health emergencies.</w:t>
      </w:r>
    </w:p>
    <w:p>
      <w:pPr>
        <w:numPr>
          <w:ilvl w:val="0"/>
          <w:numId w:val="1001"/>
        </w:numPr>
        <w:pStyle w:val="Compact"/>
      </w:pPr>
      <w:r>
        <w:t xml:space="preserve">Conducting community outreach programs to reduce stigma and improve access to care, particularly among marginalized populations like the elderly and rural migrants.</w:t>
      </w:r>
    </w:p>
    <w:p>
      <w:pPr>
        <w:pStyle w:val="FirstParagraph"/>
      </w:pPr>
      <w:r>
        <w:t xml:space="preserve">Notably, Beijing’s psychiatrists face unique challenges, such as the high prevalence of burnout among healthcare workers due to the city’s fast-paced environment. A 2022 study published in the</w:t>
      </w:r>
      <w:r>
        <w:t xml:space="preserve"> </w:t>
      </w:r>
      <w:r>
        <w:rPr>
          <w:iCs/>
          <w:i/>
        </w:rPr>
        <w:t xml:space="preserve">Journal of Affective Disorders</w:t>
      </w:r>
      <w:r>
        <w:t xml:space="preserve"> </w:t>
      </w:r>
      <w:r>
        <w:t xml:space="preserve">found that nearly 30% of Beijing-based psychiatrists reported experiencing moderate to severe stress, underscoring the need for systemic support mechanisms within the profession.</w:t>
      </w:r>
    </w:p>
    <w:bookmarkEnd w:id="21"/>
    <w:bookmarkStart w:id="22" w:name="Xec29d386020abd1d7a92d15622f40f380556a2c"/>
    <w:p>
      <w:pPr>
        <w:pStyle w:val="Heading2"/>
      </w:pPr>
      <w:r>
        <w:t xml:space="preserve">3. Cultural and Policy Contexts Shaping Psychiatrist Practice in Beijing</w:t>
      </w:r>
    </w:p>
    <w:p>
      <w:pPr>
        <w:pStyle w:val="FirstParagraph"/>
      </w:pPr>
      <w:r>
        <w:t xml:space="preserve">The cultural context in</w:t>
      </w:r>
      <w:r>
        <w:t xml:space="preserve"> </w:t>
      </w:r>
      <w:r>
        <w:rPr>
          <w:bCs/>
          <w:b/>
        </w:rPr>
        <w:t xml:space="preserve">China, Beijing</w:t>
      </w:r>
      <w:r>
        <w:t xml:space="preserve"> </w:t>
      </w:r>
      <w:r>
        <w:t xml:space="preserve">profoundly influences the work of</w:t>
      </w:r>
      <w:r>
        <w:t xml:space="preserve"> </w:t>
      </w:r>
      <w:r>
        <w:rPr>
          <w:bCs/>
          <w:b/>
        </w:rPr>
        <w:t xml:space="preserve">psychiatrists</w:t>
      </w:r>
      <w:r>
        <w:t xml:space="preserve">. Unlike Western societies where mental health is often individualized, Chinese culture emphasizes collectivism and familial harmony. This dynamic can complicate treatment plans that require patients to confront personal traumas or challenge family expectations. For example, a patient with depression may prioritize avoiding familial disapproval over seeking treatment, necessitating culturally tailored interventions that involve family members as partners in care.</w:t>
      </w:r>
    </w:p>
    <w:p>
      <w:pPr>
        <w:pStyle w:val="BodyText"/>
      </w:pPr>
      <w:r>
        <w:t xml:space="preserve">Policy frameworks in China also play a critical role. The National Healthcare Security Administration (NHSA) has expanded insurance coverage for mental health services since 2017, reducing financial barriers for patients. However, disparities persist between urban and rural areas, with Beijing benefiting from greater investment in psychiatric infrastructure compared to other provinces. Despite these advancements, the ratio of psychiatrists to population remains low—approximately 0.5 psychiatrists per 10,000 people in Beijing compared to the WHO-recommended rate of 1 per 1,500.</w:t>
      </w:r>
    </w:p>
    <w:p>
      <w:pPr>
        <w:pStyle w:val="BodyText"/>
      </w:pPr>
      <w:r>
        <w:t xml:space="preserve">Moreover, Beijing’s role as a global city has introduced new challenges related to cross-cultural mental health care. The influx of expatriates and international students necessitates psychiatrists who are proficient in multicultural competence and language barriers. Institutions such as the Beijing Friendship Hospital have begun training psychiatrists in cultural humility to better serve this diverse demographic.</w:t>
      </w:r>
    </w:p>
    <w:bookmarkEnd w:id="22"/>
    <w:bookmarkStart w:id="23" w:name="X7014d529785d48313a615cd54b0ef7814cc09cd"/>
    <w:p>
      <w:pPr>
        <w:pStyle w:val="Heading2"/>
      </w:pPr>
      <w:r>
        <w:t xml:space="preserve">4. Future Directions for Psychiatrists in Beijing</w:t>
      </w:r>
    </w:p>
    <w:p>
      <w:pPr>
        <w:pStyle w:val="FirstParagraph"/>
      </w:pPr>
      <w:r>
        <w:t xml:space="preserve">To address ongoing challenges,</w:t>
      </w:r>
      <w:r>
        <w:t xml:space="preserve"> </w:t>
      </w:r>
      <w:r>
        <w:rPr>
          <w:bCs/>
          <w:b/>
        </w:rPr>
        <w:t xml:space="preserve">psychiatrists</w:t>
      </w:r>
      <w:r>
        <w:t xml:space="preserve"> </w:t>
      </w:r>
      <w:r>
        <w:t xml:space="preserve">in</w:t>
      </w:r>
      <w:r>
        <w:t xml:space="preserve"> </w:t>
      </w:r>
      <w:r>
        <w:rPr>
          <w:bCs/>
          <w:b/>
        </w:rPr>
        <w:t xml:space="preserve">China, Beijing</w:t>
      </w:r>
      <w:r>
        <w:t xml:space="preserve"> </w:t>
      </w:r>
      <w:r>
        <w:t xml:space="preserve">must advocate for increased funding and policy reforms that prioritize mental health. This includes expanding telepsychiatry services to reach rural areas, integrating artificial intelligence tools for early detection of mental disorders, and fostering collaborations between psychiatric institutions and educational organizations to improve mental health literacy.</w:t>
      </w:r>
    </w:p>
    <w:p>
      <w:pPr>
        <w:pStyle w:val="BodyText"/>
      </w:pPr>
      <w:r>
        <w:t xml:space="preserve">Educational programs tailored to the needs of Beijing’s population are also essential. For instance, workshops on workplace stress management have been introduced in collaboration with tech companies in中关村 (Zhongguancun), a major tech hub in Beijing. Such initiatives not only reduce stigma but also promote preventive care.</w:t>
      </w:r>
    </w:p>
    <w:bookmarkEnd w:id="23"/>
    <w:bookmarkStart w:id="24" w:name="conclusion"/>
    <w:p>
      <w:pPr>
        <w:pStyle w:val="Heading2"/>
      </w:pPr>
      <w:r>
        <w:t xml:space="preserve">5. Conclusion</w:t>
      </w:r>
    </w:p>
    <w:p>
      <w:pPr>
        <w:pStyle w:val="FirstParagraph"/>
      </w:pPr>
      <w:r>
        <w:t xml:space="preserve">In summary,</w:t>
      </w:r>
      <w:r>
        <w:t xml:space="preserve"> </w:t>
      </w:r>
      <w:r>
        <w:rPr>
          <w:bCs/>
          <w:b/>
        </w:rPr>
        <w:t xml:space="preserve">psychiatrists</w:t>
      </w:r>
      <w:r>
        <w:t xml:space="preserve"> </w:t>
      </w:r>
      <w:r>
        <w:t xml:space="preserve">operating within</w:t>
      </w:r>
      <w:r>
        <w:t xml:space="preserve"> </w:t>
      </w:r>
      <w:r>
        <w:rPr>
          <w:bCs/>
          <w:b/>
        </w:rPr>
        <w:t xml:space="preserve">China, Beijing</w:t>
      </w:r>
      <w:r>
        <w:t xml:space="preserve"> </w:t>
      </w:r>
      <w:r>
        <w:t xml:space="preserve">are at the forefront of addressing mental health challenges in a rapidly evolving socio-cultural and policy landscape. Their work requires a nuanced understanding of local traditions, urban-specific stressors, and global best practices. As Beijing continues to grow as a center for innovation in healthcare, the role of psychiatrists will be critical in ensuring that mental health care becomes more accessible, inclusive, and effective for all residents.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Psychiatrists in China, Beijing</dc:title>
  <dc:creator/>
  <dc:language>en</dc:language>
  <cp:keywords/>
  <dcterms:created xsi:type="dcterms:W3CDTF">2026-07-21T04:53:21Z</dcterms:created>
  <dcterms:modified xsi:type="dcterms:W3CDTF">2026-07-21T04:53:21Z</dcterms:modified>
</cp:coreProperties>
</file>

<file path=docProps/custom.xml><?xml version="1.0" encoding="utf-8"?>
<Properties xmlns="http://schemas.openxmlformats.org/officeDocument/2006/custom-properties" xmlns:vt="http://schemas.openxmlformats.org/officeDocument/2006/docPropsVTypes"/>
</file>